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5F54B" w14:textId="61C05B81" w:rsidR="00F648BB" w:rsidRPr="00A2540C" w:rsidRDefault="00DB3A35" w:rsidP="00A2540C">
      <w:pPr>
        <w:spacing w:line="276" w:lineRule="auto"/>
        <w:rPr>
          <w:rFonts w:eastAsiaTheme="minorEastAsia" w:cstheme="minorHAnsi"/>
          <w:b/>
          <w:bCs/>
          <w:sz w:val="36"/>
          <w:szCs w:val="36"/>
        </w:rPr>
      </w:pPr>
      <w:r w:rsidRPr="00A2540C">
        <w:rPr>
          <w:rFonts w:eastAsiaTheme="minorEastAsia" w:cstheme="minorHAnsi"/>
          <w:b/>
          <w:bCs/>
          <w:sz w:val="36"/>
          <w:szCs w:val="36"/>
        </w:rPr>
        <w:t xml:space="preserve">2025 news from the island of Ireland </w:t>
      </w:r>
    </w:p>
    <w:p w14:paraId="48B4C1E6" w14:textId="77777777" w:rsidR="001062CC" w:rsidRPr="00A2540C" w:rsidRDefault="001062CC" w:rsidP="00A2540C">
      <w:pPr>
        <w:spacing w:line="276" w:lineRule="auto"/>
        <w:rPr>
          <w:rFonts w:eastAsiaTheme="minorEastAsia" w:cstheme="minorHAnsi"/>
          <w:b/>
          <w:sz w:val="2"/>
          <w:szCs w:val="2"/>
        </w:rPr>
      </w:pPr>
    </w:p>
    <w:p w14:paraId="65530F04" w14:textId="7FEB23BE" w:rsidR="00DB3A35" w:rsidRPr="00A2540C" w:rsidRDefault="000964E2" w:rsidP="00A2540C">
      <w:pPr>
        <w:spacing w:line="276" w:lineRule="auto"/>
        <w:rPr>
          <w:rFonts w:eastAsiaTheme="minorEastAsia" w:cstheme="minorHAnsi"/>
          <w:bCs/>
          <w:i/>
          <w:iCs/>
        </w:rPr>
      </w:pPr>
      <w:r w:rsidRPr="00A2540C">
        <w:rPr>
          <w:rFonts w:eastAsiaTheme="minorEastAsia" w:cstheme="minorHAnsi"/>
          <w:bCs/>
          <w:i/>
          <w:iCs/>
        </w:rPr>
        <w:t xml:space="preserve">Major events, infrastructure upgrades and exciting new activities are just some of the </w:t>
      </w:r>
      <w:r w:rsidR="006D1F97" w:rsidRPr="00A2540C">
        <w:rPr>
          <w:rFonts w:eastAsiaTheme="minorEastAsia" w:cstheme="minorHAnsi"/>
          <w:bCs/>
          <w:i/>
          <w:iCs/>
        </w:rPr>
        <w:t xml:space="preserve">reasons to </w:t>
      </w:r>
      <w:r w:rsidRPr="00A2540C">
        <w:rPr>
          <w:rFonts w:eastAsiaTheme="minorEastAsia" w:cstheme="minorHAnsi"/>
          <w:bCs/>
          <w:i/>
          <w:iCs/>
        </w:rPr>
        <w:t xml:space="preserve">visit </w:t>
      </w:r>
      <w:r w:rsidR="00D177B2" w:rsidRPr="00A2540C">
        <w:rPr>
          <w:rFonts w:eastAsiaTheme="minorEastAsia" w:cstheme="minorHAnsi"/>
          <w:bCs/>
          <w:i/>
          <w:iCs/>
        </w:rPr>
        <w:t xml:space="preserve">or revisit </w:t>
      </w:r>
      <w:r w:rsidRPr="00A2540C">
        <w:rPr>
          <w:rFonts w:eastAsiaTheme="minorEastAsia" w:cstheme="minorHAnsi"/>
          <w:bCs/>
          <w:i/>
          <w:iCs/>
        </w:rPr>
        <w:t>the island of Ireland in 2025.</w:t>
      </w:r>
    </w:p>
    <w:p w14:paraId="0DAE8706" w14:textId="629E1C28" w:rsidR="002D5064" w:rsidRPr="002D5064" w:rsidRDefault="00304074" w:rsidP="00A2540C">
      <w:pPr>
        <w:spacing w:line="276" w:lineRule="auto"/>
        <w:rPr>
          <w:rFonts w:cstheme="minorHAnsi"/>
          <w:b/>
          <w:sz w:val="24"/>
          <w:szCs w:val="24"/>
        </w:rPr>
      </w:pPr>
      <w:r w:rsidRPr="00A2540C">
        <w:rPr>
          <w:rFonts w:cstheme="minorHAnsi"/>
          <w:b/>
          <w:sz w:val="24"/>
          <w:szCs w:val="24"/>
        </w:rPr>
        <w:t>Significant a</w:t>
      </w:r>
      <w:r w:rsidR="007E1654" w:rsidRPr="00A2540C">
        <w:rPr>
          <w:rFonts w:cstheme="minorHAnsi"/>
          <w:b/>
          <w:sz w:val="24"/>
          <w:szCs w:val="24"/>
        </w:rPr>
        <w:t>nniversaries</w:t>
      </w:r>
    </w:p>
    <w:p w14:paraId="368CD69E" w14:textId="6A1B8514" w:rsidR="008F20A8" w:rsidRPr="00A2540C" w:rsidRDefault="007E1654" w:rsidP="00A2540C">
      <w:pPr>
        <w:spacing w:line="276" w:lineRule="auto"/>
        <w:rPr>
          <w:rFonts w:cstheme="minorHAnsi"/>
        </w:rPr>
      </w:pPr>
      <w:r w:rsidRPr="00A2540C">
        <w:rPr>
          <w:rFonts w:cstheme="minorHAnsi"/>
        </w:rPr>
        <w:t>In 2025 the island of Ireland will celebrate the 125th anniversary of the death of writer and wit Oscar Wilde</w:t>
      </w:r>
      <w:r w:rsidR="00CC211E" w:rsidRPr="00A2540C">
        <w:rPr>
          <w:rFonts w:cstheme="minorHAnsi"/>
        </w:rPr>
        <w:t xml:space="preserve"> </w:t>
      </w:r>
      <w:r w:rsidR="00CC211E" w:rsidRPr="002D5064">
        <w:rPr>
          <w:rFonts w:cstheme="minorHAnsi"/>
          <w:lang w:val="en-GB"/>
        </w:rPr>
        <w:t>and 130 years since the publication of one of his most famous works</w:t>
      </w:r>
      <w:r w:rsidR="00CC211E" w:rsidRPr="00A2540C">
        <w:rPr>
          <w:rFonts w:cstheme="minorHAnsi"/>
        </w:rPr>
        <w:t>,</w:t>
      </w:r>
      <w:r w:rsidR="00CC211E" w:rsidRPr="002D5064">
        <w:rPr>
          <w:rFonts w:cstheme="minorHAnsi"/>
          <w:lang w:val="en-GB"/>
        </w:rPr>
        <w:t xml:space="preserve"> </w:t>
      </w:r>
      <w:r w:rsidR="00CC211E" w:rsidRPr="002D5064">
        <w:rPr>
          <w:rFonts w:cstheme="minorHAnsi"/>
          <w:i/>
          <w:iCs/>
          <w:lang w:val="en-GB"/>
        </w:rPr>
        <w:t>The Importance of Being Ernest</w:t>
      </w:r>
      <w:r w:rsidR="00CC211E" w:rsidRPr="00A2540C">
        <w:rPr>
          <w:rFonts w:cstheme="minorHAnsi"/>
        </w:rPr>
        <w:t>. In October (16–20)</w:t>
      </w:r>
      <w:r w:rsidR="008F20A8" w:rsidRPr="00A2540C">
        <w:rPr>
          <w:rFonts w:cstheme="minorHAnsi"/>
        </w:rPr>
        <w:t>,</w:t>
      </w:r>
      <w:r w:rsidR="00CC211E" w:rsidRPr="00A2540C">
        <w:rPr>
          <w:rFonts w:cstheme="minorHAnsi"/>
        </w:rPr>
        <w:t xml:space="preserve"> </w:t>
      </w:r>
      <w:r w:rsidR="00CC211E" w:rsidRPr="002D5064">
        <w:rPr>
          <w:rFonts w:cstheme="minorHAnsi"/>
          <w:lang w:val="en-GB"/>
        </w:rPr>
        <w:t xml:space="preserve">a new festival, </w:t>
      </w:r>
      <w:r w:rsidR="00CC211E" w:rsidRPr="002D5064">
        <w:rPr>
          <w:rFonts w:cstheme="minorHAnsi"/>
          <w:b/>
          <w:bCs/>
          <w:lang w:val="en-GB"/>
        </w:rPr>
        <w:t>In Our Dreams</w:t>
      </w:r>
      <w:r w:rsidR="00CC211E" w:rsidRPr="002D5064">
        <w:rPr>
          <w:rFonts w:cstheme="minorHAnsi"/>
          <w:lang w:val="en-GB"/>
        </w:rPr>
        <w:t xml:space="preserve">, will take place in County Fermanagh. It plans to be a weekend of fairytale, fantasy and frivolity based in the island town of </w:t>
      </w:r>
      <w:hyperlink r:id="rId9" w:history="1">
        <w:r w:rsidR="00CC211E" w:rsidRPr="002D5064">
          <w:rPr>
            <w:rStyle w:val="Hyperlink"/>
            <w:rFonts w:cstheme="minorHAnsi"/>
            <w:lang w:val="en-GB"/>
          </w:rPr>
          <w:t>Enniskillen</w:t>
        </w:r>
      </w:hyperlink>
      <w:r w:rsidR="00CC211E" w:rsidRPr="002D5064">
        <w:rPr>
          <w:rFonts w:cstheme="minorHAnsi"/>
          <w:lang w:val="en-GB"/>
        </w:rPr>
        <w:t xml:space="preserve">, where Wilde went to school </w:t>
      </w:r>
      <w:r w:rsidR="002D72B2" w:rsidRPr="00A2540C">
        <w:rPr>
          <w:rFonts w:cstheme="minorHAnsi"/>
          <w:lang w:val="en-GB"/>
        </w:rPr>
        <w:t>(</w:t>
      </w:r>
      <w:r w:rsidR="00CC211E" w:rsidRPr="002D5064">
        <w:rPr>
          <w:rFonts w:cstheme="minorHAnsi"/>
          <w:lang w:val="en-GB"/>
        </w:rPr>
        <w:t>1864–71</w:t>
      </w:r>
      <w:r w:rsidR="002D72B2" w:rsidRPr="00A2540C">
        <w:rPr>
          <w:rFonts w:cstheme="minorHAnsi"/>
          <w:lang w:val="en-GB"/>
        </w:rPr>
        <w:t>)</w:t>
      </w:r>
      <w:r w:rsidR="00CC211E" w:rsidRPr="002D5064">
        <w:rPr>
          <w:rFonts w:cstheme="minorHAnsi"/>
          <w:lang w:val="en-GB"/>
        </w:rPr>
        <w:t xml:space="preserve">. Literary enthusiasts can also commemorate the famous author year-round in Dublin, with a guided tour of </w:t>
      </w:r>
      <w:hyperlink r:id="rId10" w:history="1">
        <w:r w:rsidR="00CC211E" w:rsidRPr="002D5064">
          <w:rPr>
            <w:rStyle w:val="Hyperlink"/>
            <w:rFonts w:cstheme="minorHAnsi"/>
            <w:lang w:val="en-GB"/>
          </w:rPr>
          <w:t>Oscar Wilde House</w:t>
        </w:r>
      </w:hyperlink>
      <w:r w:rsidR="00CC211E" w:rsidRPr="002D5064">
        <w:rPr>
          <w:rFonts w:cstheme="minorHAnsi"/>
          <w:lang w:val="en-GB"/>
        </w:rPr>
        <w:t xml:space="preserve">, the childhood home of the famous playwright and visit </w:t>
      </w:r>
      <w:hyperlink r:id="rId11" w:history="1">
        <w:r w:rsidR="00CC211E" w:rsidRPr="002D5064">
          <w:rPr>
            <w:rStyle w:val="Hyperlink"/>
            <w:rFonts w:cstheme="minorHAnsi"/>
            <w:lang w:val="en-GB"/>
          </w:rPr>
          <w:t>Trinit</w:t>
        </w:r>
        <w:r w:rsidR="00CC211E" w:rsidRPr="002D5064">
          <w:rPr>
            <w:rStyle w:val="Hyperlink"/>
            <w:rFonts w:cstheme="minorHAnsi"/>
            <w:lang w:val="en-GB"/>
          </w:rPr>
          <w:t>y</w:t>
        </w:r>
        <w:r w:rsidR="00CC211E" w:rsidRPr="002D5064">
          <w:rPr>
            <w:rStyle w:val="Hyperlink"/>
            <w:rFonts w:cstheme="minorHAnsi"/>
            <w:lang w:val="en-GB"/>
          </w:rPr>
          <w:t xml:space="preserve"> College</w:t>
        </w:r>
      </w:hyperlink>
      <w:r w:rsidR="00CC211E" w:rsidRPr="002D5064">
        <w:rPr>
          <w:rFonts w:cstheme="minorHAnsi"/>
          <w:lang w:val="en-GB"/>
        </w:rPr>
        <w:t xml:space="preserve"> where he went to university. </w:t>
      </w:r>
      <w:r w:rsidR="008F20A8" w:rsidRPr="00A2540C">
        <w:rPr>
          <w:rFonts w:cstheme="minorHAnsi"/>
        </w:rPr>
        <w:t xml:space="preserve">October will also see the third </w:t>
      </w:r>
      <w:hyperlink r:id="rId12" w:history="1">
        <w:proofErr w:type="spellStart"/>
        <w:r w:rsidR="008F20A8" w:rsidRPr="00A2540C">
          <w:rPr>
            <w:rStyle w:val="Hyperlink"/>
            <w:rFonts w:cstheme="minorHAnsi"/>
          </w:rPr>
          <w:t>Oscariana</w:t>
        </w:r>
        <w:proofErr w:type="spellEnd"/>
      </w:hyperlink>
      <w:r w:rsidR="008F20A8" w:rsidRPr="00A2540C">
        <w:rPr>
          <w:rFonts w:cstheme="minorHAnsi"/>
        </w:rPr>
        <w:t xml:space="preserve"> festival </w:t>
      </w:r>
      <w:r w:rsidR="008F20A8" w:rsidRPr="00A2540C">
        <w:rPr>
          <w:rFonts w:cstheme="minorHAnsi"/>
        </w:rPr>
        <w:t>in Dublin</w:t>
      </w:r>
      <w:r w:rsidR="008F20A8" w:rsidRPr="00A2540C">
        <w:rPr>
          <w:rFonts w:cstheme="minorHAnsi"/>
        </w:rPr>
        <w:t xml:space="preserve"> </w:t>
      </w:r>
      <w:r w:rsidR="008F20A8" w:rsidRPr="00A2540C">
        <w:rPr>
          <w:rFonts w:cstheme="minorHAnsi"/>
        </w:rPr>
        <w:t>celebrating Wilde’s life and work.</w:t>
      </w:r>
    </w:p>
    <w:p w14:paraId="7260F8DC" w14:textId="074A708B" w:rsidR="007E1654" w:rsidRPr="002D5064" w:rsidRDefault="00C72BF3" w:rsidP="00A2540C">
      <w:pPr>
        <w:spacing w:line="276" w:lineRule="auto"/>
        <w:rPr>
          <w:rFonts w:cstheme="minorHAnsi"/>
        </w:rPr>
      </w:pPr>
      <w:hyperlink r:id="rId13" w:history="1">
        <w:r w:rsidRPr="00A2540C">
          <w:rPr>
            <w:rStyle w:val="Hyperlink"/>
            <w:rFonts w:cstheme="minorHAnsi"/>
          </w:rPr>
          <w:t>Saint Patrick’s Way</w:t>
        </w:r>
      </w:hyperlink>
      <w:r w:rsidRPr="00A2540C">
        <w:rPr>
          <w:rFonts w:cstheme="minorHAnsi"/>
        </w:rPr>
        <w:t>, t</w:t>
      </w:r>
      <w:r w:rsidR="007E1654" w:rsidRPr="002D5064">
        <w:rPr>
          <w:rFonts w:cstheme="minorHAnsi"/>
        </w:rPr>
        <w:t xml:space="preserve">he 82-mile signed walking trail </w:t>
      </w:r>
      <w:r w:rsidRPr="00A2540C">
        <w:rPr>
          <w:rFonts w:cstheme="minorHAnsi"/>
        </w:rPr>
        <w:t xml:space="preserve">passing </w:t>
      </w:r>
      <w:r w:rsidR="007E1654" w:rsidRPr="002D5064">
        <w:rPr>
          <w:rFonts w:cstheme="minorHAnsi"/>
        </w:rPr>
        <w:t xml:space="preserve">key sites relating to Saint Patrick celebrates its 10th anniversary next year. Starting at the Navan Centre in Armagh, the route takes walkers through some of Northern Ireland’s most spectacular scenic landscapes before ending at Saint Patrick’s final resting place in the grounds of Down Cathedral in Downpatrick. Walkers can collect stamps in a special Pilgrim’s Passport. </w:t>
      </w:r>
    </w:p>
    <w:p w14:paraId="6A076648" w14:textId="0F6FC3B9" w:rsidR="002D72B2" w:rsidRPr="002D5064" w:rsidRDefault="002D72B2" w:rsidP="00A2540C">
      <w:pPr>
        <w:spacing w:line="276" w:lineRule="auto"/>
        <w:rPr>
          <w:rFonts w:cstheme="minorHAnsi"/>
          <w:b/>
          <w:bCs/>
          <w:sz w:val="24"/>
          <w:szCs w:val="24"/>
          <w:lang w:val="en-GB"/>
        </w:rPr>
      </w:pPr>
      <w:r w:rsidRPr="002D5064">
        <w:rPr>
          <w:rFonts w:cstheme="minorHAnsi"/>
          <w:b/>
          <w:bCs/>
          <w:sz w:val="24"/>
          <w:szCs w:val="24"/>
          <w:lang w:val="en-GB"/>
        </w:rPr>
        <w:t xml:space="preserve">The Open to return to Portrush </w:t>
      </w:r>
    </w:p>
    <w:p w14:paraId="38EBBEF5" w14:textId="3465A9B6" w:rsidR="002D72B2" w:rsidRDefault="005F2A0C" w:rsidP="00A2540C">
      <w:pPr>
        <w:spacing w:line="276" w:lineRule="auto"/>
        <w:rPr>
          <w:rFonts w:cstheme="minorHAnsi"/>
          <w:lang w:val="en-GB"/>
        </w:rPr>
      </w:pPr>
      <w:hyperlink r:id="rId14" w:history="1">
        <w:r w:rsidR="00C72BF3" w:rsidRPr="00A2540C">
          <w:rPr>
            <w:rStyle w:val="Hyperlink"/>
            <w:rFonts w:cstheme="minorHAnsi"/>
            <w:lang w:val="en-GB"/>
          </w:rPr>
          <w:t>Royal Portrush</w:t>
        </w:r>
      </w:hyperlink>
      <w:r w:rsidR="008033FD" w:rsidRPr="00A2540C">
        <w:rPr>
          <w:rFonts w:cstheme="minorHAnsi"/>
          <w:lang w:val="en-GB"/>
        </w:rPr>
        <w:t xml:space="preserve">, located on Northern Ireland’s spectacular </w:t>
      </w:r>
      <w:hyperlink r:id="rId15" w:history="1">
        <w:r w:rsidR="008033FD" w:rsidRPr="00A2540C">
          <w:rPr>
            <w:rStyle w:val="Hyperlink"/>
            <w:rFonts w:cstheme="minorHAnsi"/>
            <w:lang w:val="en-GB"/>
          </w:rPr>
          <w:t>Causew</w:t>
        </w:r>
        <w:r w:rsidR="008033FD" w:rsidRPr="00A2540C">
          <w:rPr>
            <w:rStyle w:val="Hyperlink"/>
            <w:rFonts w:cstheme="minorHAnsi"/>
            <w:lang w:val="en-GB"/>
          </w:rPr>
          <w:t>a</w:t>
        </w:r>
        <w:r w:rsidR="008033FD" w:rsidRPr="00A2540C">
          <w:rPr>
            <w:rStyle w:val="Hyperlink"/>
            <w:rFonts w:cstheme="minorHAnsi"/>
            <w:lang w:val="en-GB"/>
          </w:rPr>
          <w:t>y Coast</w:t>
        </w:r>
      </w:hyperlink>
      <w:r w:rsidR="008033FD" w:rsidRPr="00A2540C">
        <w:rPr>
          <w:rFonts w:cstheme="minorHAnsi"/>
          <w:lang w:val="en-GB"/>
        </w:rPr>
        <w:t>,</w:t>
      </w:r>
      <w:r w:rsidR="00C72BF3" w:rsidRPr="00A2540C">
        <w:rPr>
          <w:rFonts w:cstheme="minorHAnsi"/>
          <w:lang w:val="en-GB"/>
        </w:rPr>
        <w:t xml:space="preserve"> will host </w:t>
      </w:r>
      <w:r w:rsidR="002D72B2" w:rsidRPr="002D5064">
        <w:rPr>
          <w:rFonts w:cstheme="minorHAnsi"/>
          <w:lang w:val="en-GB"/>
        </w:rPr>
        <w:t xml:space="preserve">The Open </w:t>
      </w:r>
      <w:r w:rsidR="008033FD" w:rsidRPr="00A2540C">
        <w:rPr>
          <w:rFonts w:cstheme="minorHAnsi"/>
          <w:lang w:val="en-GB"/>
        </w:rPr>
        <w:t xml:space="preserve">for the third time </w:t>
      </w:r>
      <w:r w:rsidR="002D72B2" w:rsidRPr="002D5064">
        <w:rPr>
          <w:rFonts w:cstheme="minorHAnsi"/>
          <w:lang w:val="en-GB"/>
        </w:rPr>
        <w:t xml:space="preserve">in 2025. </w:t>
      </w:r>
      <w:r w:rsidR="008033FD" w:rsidRPr="00A2540C">
        <w:rPr>
          <w:rFonts w:cstheme="minorHAnsi"/>
          <w:lang w:val="en-GB"/>
        </w:rPr>
        <w:t>The club</w:t>
      </w:r>
      <w:r w:rsidR="002D72B2" w:rsidRPr="002D5064">
        <w:rPr>
          <w:rFonts w:cstheme="minorHAnsi"/>
          <w:lang w:val="en-GB"/>
        </w:rPr>
        <w:t xml:space="preserve"> hosted the tournament in 1951, and again in 2019 whe</w:t>
      </w:r>
      <w:r w:rsidR="008033FD" w:rsidRPr="00A2540C">
        <w:rPr>
          <w:rFonts w:cstheme="minorHAnsi"/>
          <w:lang w:val="en-GB"/>
        </w:rPr>
        <w:t>n</w:t>
      </w:r>
      <w:r w:rsidR="002D72B2" w:rsidRPr="002D5064">
        <w:rPr>
          <w:rFonts w:cstheme="minorHAnsi"/>
          <w:lang w:val="en-GB"/>
        </w:rPr>
        <w:t xml:space="preserve"> Shane Lowry raised the Claret Jug. The 153rd Open Championship will </w:t>
      </w:r>
      <w:r w:rsidR="008033FD" w:rsidRPr="00A2540C">
        <w:rPr>
          <w:rFonts w:cstheme="minorHAnsi"/>
          <w:lang w:val="en-GB"/>
        </w:rPr>
        <w:t>take place</w:t>
      </w:r>
      <w:r w:rsidR="002D72B2" w:rsidRPr="002D5064">
        <w:rPr>
          <w:rFonts w:cstheme="minorHAnsi"/>
          <w:lang w:val="en-GB"/>
        </w:rPr>
        <w:t xml:space="preserve"> 14–20 July 2025 and thousands of golf enthusiasts are expected to </w:t>
      </w:r>
      <w:r w:rsidR="008033FD" w:rsidRPr="00A2540C">
        <w:rPr>
          <w:rFonts w:cstheme="minorHAnsi"/>
          <w:lang w:val="en-GB"/>
        </w:rPr>
        <w:t>attend this major sporting event</w:t>
      </w:r>
      <w:r w:rsidR="002D72B2" w:rsidRPr="002D5064">
        <w:rPr>
          <w:rFonts w:cstheme="minorHAnsi"/>
          <w:lang w:val="en-GB"/>
        </w:rPr>
        <w:t xml:space="preserve">. </w:t>
      </w:r>
    </w:p>
    <w:p w14:paraId="7B7EA3C1" w14:textId="6B8B1A2C" w:rsidR="002D5064" w:rsidRPr="00A2540C" w:rsidRDefault="00D34E73" w:rsidP="00A2540C">
      <w:pPr>
        <w:spacing w:line="276" w:lineRule="auto"/>
        <w:rPr>
          <w:rFonts w:cstheme="minorHAnsi"/>
          <w:b/>
          <w:sz w:val="24"/>
          <w:szCs w:val="24"/>
        </w:rPr>
      </w:pPr>
      <w:r w:rsidRPr="00A2540C">
        <w:rPr>
          <w:rFonts w:cstheme="minorHAnsi"/>
          <w:b/>
          <w:sz w:val="24"/>
          <w:szCs w:val="24"/>
        </w:rPr>
        <w:t xml:space="preserve">New walking </w:t>
      </w:r>
      <w:r w:rsidR="00970907" w:rsidRPr="00A2540C">
        <w:rPr>
          <w:rFonts w:cstheme="minorHAnsi"/>
          <w:b/>
          <w:sz w:val="24"/>
          <w:szCs w:val="24"/>
        </w:rPr>
        <w:t xml:space="preserve">and cycling </w:t>
      </w:r>
      <w:r w:rsidRPr="00A2540C">
        <w:rPr>
          <w:rFonts w:cstheme="minorHAnsi"/>
          <w:b/>
          <w:sz w:val="24"/>
          <w:szCs w:val="24"/>
        </w:rPr>
        <w:t>trails</w:t>
      </w:r>
    </w:p>
    <w:p w14:paraId="7BD88CEA" w14:textId="5375EBAE" w:rsidR="00970907" w:rsidRPr="002D5064" w:rsidRDefault="00970907" w:rsidP="00A2540C">
      <w:pPr>
        <w:spacing w:line="276" w:lineRule="auto"/>
        <w:rPr>
          <w:rFonts w:cstheme="minorHAnsi"/>
        </w:rPr>
      </w:pPr>
      <w:r w:rsidRPr="00A2540C">
        <w:rPr>
          <w:rFonts w:cstheme="minorHAnsi"/>
        </w:rPr>
        <w:t xml:space="preserve">The </w:t>
      </w:r>
      <w:r w:rsidRPr="002D5064">
        <w:rPr>
          <w:rFonts w:cstheme="minorHAnsi"/>
          <w:b/>
          <w:bCs/>
        </w:rPr>
        <w:t xml:space="preserve">Littleton Labyrinth </w:t>
      </w:r>
      <w:r w:rsidR="00B016F2" w:rsidRPr="00B016F2">
        <w:rPr>
          <w:rFonts w:cstheme="minorHAnsi"/>
        </w:rPr>
        <w:t>will be</w:t>
      </w:r>
      <w:r w:rsidRPr="00A2540C">
        <w:rPr>
          <w:rFonts w:cstheme="minorHAnsi"/>
        </w:rPr>
        <w:t xml:space="preserve"> a</w:t>
      </w:r>
      <w:r w:rsidRPr="002D5064">
        <w:rPr>
          <w:rFonts w:cstheme="minorHAnsi"/>
        </w:rPr>
        <w:t xml:space="preserve"> new 7km </w:t>
      </w:r>
      <w:r w:rsidR="005F723F" w:rsidRPr="00A2540C">
        <w:rPr>
          <w:rFonts w:cstheme="minorHAnsi"/>
        </w:rPr>
        <w:t>w</w:t>
      </w:r>
      <w:r w:rsidR="005F723F" w:rsidRPr="00A2540C">
        <w:rPr>
          <w:rFonts w:cstheme="minorHAnsi"/>
        </w:rPr>
        <w:t>alk</w:t>
      </w:r>
      <w:r w:rsidR="005F723F" w:rsidRPr="00A2540C">
        <w:rPr>
          <w:rFonts w:cstheme="minorHAnsi"/>
        </w:rPr>
        <w:t>ing</w:t>
      </w:r>
      <w:r w:rsidR="005F723F" w:rsidRPr="00A2540C">
        <w:rPr>
          <w:rFonts w:cstheme="minorHAnsi"/>
        </w:rPr>
        <w:t xml:space="preserve"> </w:t>
      </w:r>
      <w:r w:rsidR="005F723F" w:rsidRPr="00A2540C">
        <w:rPr>
          <w:rFonts w:cstheme="minorHAnsi"/>
        </w:rPr>
        <w:t xml:space="preserve">trail </w:t>
      </w:r>
      <w:r w:rsidR="005F723F" w:rsidRPr="00A2540C">
        <w:rPr>
          <w:rFonts w:cstheme="minorHAnsi"/>
        </w:rPr>
        <w:t xml:space="preserve">and </w:t>
      </w:r>
      <w:r w:rsidR="006C1DAB" w:rsidRPr="00A2540C">
        <w:rPr>
          <w:rFonts w:cstheme="minorHAnsi"/>
        </w:rPr>
        <w:t>c</w:t>
      </w:r>
      <w:r w:rsidR="005F723F" w:rsidRPr="00A2540C">
        <w:rPr>
          <w:rFonts w:cstheme="minorHAnsi"/>
        </w:rPr>
        <w:t>ycleway</w:t>
      </w:r>
      <w:r w:rsidR="005F723F" w:rsidRPr="00A2540C">
        <w:rPr>
          <w:rFonts w:cstheme="minorHAnsi"/>
          <w:b/>
          <w:bCs/>
        </w:rPr>
        <w:t xml:space="preserve"> </w:t>
      </w:r>
      <w:r w:rsidR="00D0179A" w:rsidRPr="00A2540C">
        <w:rPr>
          <w:rFonts w:cstheme="minorHAnsi"/>
        </w:rPr>
        <w:t>trail</w:t>
      </w:r>
      <w:r w:rsidR="00176317" w:rsidRPr="00A2540C">
        <w:rPr>
          <w:rFonts w:cstheme="minorHAnsi"/>
        </w:rPr>
        <w:t xml:space="preserve"> f</w:t>
      </w:r>
      <w:r w:rsidRPr="002D5064">
        <w:rPr>
          <w:rFonts w:cstheme="minorHAnsi"/>
        </w:rPr>
        <w:t>rom the village of Horse and Jockey through the heart of Ireland's diverse bogland</w:t>
      </w:r>
      <w:r w:rsidR="00176317" w:rsidRPr="00A2540C">
        <w:rPr>
          <w:rFonts w:cstheme="minorHAnsi"/>
        </w:rPr>
        <w:t xml:space="preserve"> in County Tipperary.</w:t>
      </w:r>
      <w:r w:rsidR="00D0179A" w:rsidRPr="00A2540C">
        <w:rPr>
          <w:rFonts w:cstheme="minorHAnsi"/>
        </w:rPr>
        <w:t xml:space="preserve"> It follows the path of</w:t>
      </w:r>
      <w:r w:rsidR="006F64B1" w:rsidRPr="00A2540C">
        <w:rPr>
          <w:rFonts w:cstheme="minorHAnsi"/>
        </w:rPr>
        <w:t xml:space="preserve"> an old peat rail line. </w:t>
      </w:r>
    </w:p>
    <w:p w14:paraId="2D0BB29B" w14:textId="04EE36D3" w:rsidR="00970907" w:rsidRPr="002D5064" w:rsidRDefault="00B77813" w:rsidP="00A2540C">
      <w:pPr>
        <w:spacing w:line="276" w:lineRule="auto"/>
        <w:rPr>
          <w:rFonts w:cstheme="minorHAnsi"/>
        </w:rPr>
      </w:pPr>
      <w:hyperlink r:id="rId16" w:history="1">
        <w:r w:rsidR="00970907" w:rsidRPr="002D5064">
          <w:rPr>
            <w:rStyle w:val="Hyperlink"/>
            <w:rFonts w:cstheme="minorHAnsi"/>
          </w:rPr>
          <w:t>St Declan's Way Pilgrim Trail</w:t>
        </w:r>
      </w:hyperlink>
      <w:r w:rsidR="005F723F" w:rsidRPr="00A2540C">
        <w:rPr>
          <w:rFonts w:cstheme="minorHAnsi"/>
        </w:rPr>
        <w:t xml:space="preserve"> i</w:t>
      </w:r>
      <w:r w:rsidR="005F723F" w:rsidRPr="00A2540C">
        <w:rPr>
          <w:rFonts w:cstheme="minorHAnsi"/>
          <w:b/>
          <w:bCs/>
        </w:rPr>
        <w:t>s a</w:t>
      </w:r>
      <w:r w:rsidR="00970907" w:rsidRPr="002D5064">
        <w:rPr>
          <w:rFonts w:cstheme="minorHAnsi"/>
        </w:rPr>
        <w:t xml:space="preserve"> 1500-year</w:t>
      </w:r>
      <w:r w:rsidR="006C1DAB" w:rsidRPr="00A2540C">
        <w:rPr>
          <w:rFonts w:cstheme="minorHAnsi"/>
        </w:rPr>
        <w:t>-</w:t>
      </w:r>
      <w:r w:rsidR="00970907" w:rsidRPr="002D5064">
        <w:rPr>
          <w:rFonts w:cstheme="minorHAnsi"/>
        </w:rPr>
        <w:t xml:space="preserve">old pilgrim route running 115km from St Declan's ancient home in Ardmore, </w:t>
      </w:r>
      <w:r w:rsidR="006C1DAB" w:rsidRPr="00A2540C">
        <w:rPr>
          <w:rFonts w:cstheme="minorHAnsi"/>
        </w:rPr>
        <w:t xml:space="preserve">County </w:t>
      </w:r>
      <w:r w:rsidR="00970907" w:rsidRPr="002D5064">
        <w:rPr>
          <w:rFonts w:cstheme="minorHAnsi"/>
        </w:rPr>
        <w:t>Waterford to The Rock of Cashel where he was said to have paid homage to St Patrick.</w:t>
      </w:r>
    </w:p>
    <w:p w14:paraId="1F79B818" w14:textId="1C163757" w:rsidR="00970907" w:rsidRPr="002D5064" w:rsidRDefault="005F723F" w:rsidP="00A2540C">
      <w:pPr>
        <w:spacing w:line="276" w:lineRule="auto"/>
        <w:rPr>
          <w:rFonts w:cstheme="minorHAnsi"/>
          <w:lang w:val="en-GB"/>
        </w:rPr>
      </w:pPr>
      <w:r w:rsidRPr="002D5064">
        <w:rPr>
          <w:rFonts w:cstheme="minorHAnsi"/>
          <w:lang w:val="en-GB"/>
        </w:rPr>
        <w:t>in County Leitrim</w:t>
      </w:r>
      <w:r w:rsidRPr="00A2540C">
        <w:rPr>
          <w:rFonts w:cstheme="minorHAnsi"/>
          <w:lang w:val="en-GB"/>
        </w:rPr>
        <w:t>,</w:t>
      </w:r>
      <w:r w:rsidRPr="002D5064">
        <w:rPr>
          <w:rFonts w:cstheme="minorHAnsi"/>
          <w:lang w:val="en-GB"/>
        </w:rPr>
        <w:t xml:space="preserve"> </w:t>
      </w:r>
      <w:hyperlink r:id="rId17" w:history="1">
        <w:r w:rsidR="00970907" w:rsidRPr="002D5064">
          <w:rPr>
            <w:rStyle w:val="Hyperlink"/>
            <w:rFonts w:cstheme="minorHAnsi"/>
            <w:lang w:val="en-GB"/>
          </w:rPr>
          <w:t>The Slow Adventure Jackalope Cycle Tour</w:t>
        </w:r>
      </w:hyperlink>
      <w:r w:rsidR="00970907" w:rsidRPr="002D5064">
        <w:rPr>
          <w:rFonts w:cstheme="minorHAnsi"/>
          <w:lang w:val="en-GB"/>
        </w:rPr>
        <w:t xml:space="preserve"> </w:t>
      </w:r>
      <w:r w:rsidRPr="00A2540C">
        <w:rPr>
          <w:rFonts w:cstheme="minorHAnsi"/>
          <w:lang w:val="en-GB"/>
        </w:rPr>
        <w:t>is a</w:t>
      </w:r>
      <w:r w:rsidR="00970907" w:rsidRPr="002D5064">
        <w:rPr>
          <w:rFonts w:cstheme="minorHAnsi"/>
          <w:lang w:val="en-GB"/>
        </w:rPr>
        <w:t xml:space="preserve"> guided e-bike (or standard bike) </w:t>
      </w:r>
      <w:r w:rsidRPr="00A2540C">
        <w:rPr>
          <w:rFonts w:cstheme="minorHAnsi"/>
          <w:lang w:val="en-GB"/>
        </w:rPr>
        <w:t xml:space="preserve">20km </w:t>
      </w:r>
      <w:r w:rsidR="00970907" w:rsidRPr="002D5064">
        <w:rPr>
          <w:rFonts w:cstheme="minorHAnsi"/>
          <w:lang w:val="en-GB"/>
        </w:rPr>
        <w:t xml:space="preserve">cycle along the Shannon Blueway. </w:t>
      </w:r>
      <w:r w:rsidRPr="00A2540C">
        <w:rPr>
          <w:rFonts w:cstheme="minorHAnsi"/>
          <w:lang w:val="en-GB"/>
        </w:rPr>
        <w:t xml:space="preserve">During the trip the guide will </w:t>
      </w:r>
      <w:r w:rsidR="00970907" w:rsidRPr="002D5064">
        <w:rPr>
          <w:rFonts w:cstheme="minorHAnsi"/>
          <w:lang w:val="en-GB"/>
        </w:rPr>
        <w:t>unveil the story of the illusive Jackalope</w:t>
      </w:r>
      <w:r w:rsidR="006C1DAB" w:rsidRPr="00A2540C">
        <w:rPr>
          <w:rFonts w:cstheme="minorHAnsi"/>
          <w:lang w:val="en-GB"/>
        </w:rPr>
        <w:t xml:space="preserve"> and a</w:t>
      </w:r>
      <w:r w:rsidRPr="00A2540C">
        <w:rPr>
          <w:rFonts w:cstheme="minorHAnsi"/>
          <w:lang w:val="en-GB"/>
        </w:rPr>
        <w:t xml:space="preserve">long the way you can </w:t>
      </w:r>
      <w:r w:rsidR="00970907" w:rsidRPr="002D5064">
        <w:rPr>
          <w:rFonts w:cstheme="minorHAnsi"/>
          <w:lang w:val="en-GB"/>
        </w:rPr>
        <w:t xml:space="preserve">tour </w:t>
      </w:r>
      <w:r w:rsidRPr="00A2540C">
        <w:rPr>
          <w:rFonts w:cstheme="minorHAnsi"/>
          <w:lang w:val="en-GB"/>
        </w:rPr>
        <w:t>the</w:t>
      </w:r>
      <w:r w:rsidR="00970907" w:rsidRPr="002D5064">
        <w:rPr>
          <w:rFonts w:cstheme="minorHAnsi"/>
          <w:lang w:val="en-GB"/>
        </w:rPr>
        <w:t> </w:t>
      </w:r>
      <w:hyperlink r:id="rId18" w:history="1">
        <w:r w:rsidR="00970907" w:rsidRPr="002D5064">
          <w:rPr>
            <w:rStyle w:val="Hyperlink"/>
            <w:rFonts w:cstheme="minorHAnsi"/>
            <w:lang w:val="en-GB"/>
          </w:rPr>
          <w:t>The Shed Distillery</w:t>
        </w:r>
      </w:hyperlink>
      <w:r w:rsidR="00970907" w:rsidRPr="002D5064">
        <w:rPr>
          <w:rFonts w:cstheme="minorHAnsi"/>
          <w:lang w:val="en-GB"/>
        </w:rPr>
        <w:t xml:space="preserve">, home of </w:t>
      </w:r>
      <w:proofErr w:type="spellStart"/>
      <w:r w:rsidR="00970907" w:rsidRPr="002D5064">
        <w:rPr>
          <w:rFonts w:cstheme="minorHAnsi"/>
          <w:lang w:val="en-GB"/>
        </w:rPr>
        <w:t>Drumshanbo</w:t>
      </w:r>
      <w:proofErr w:type="spellEnd"/>
      <w:r w:rsidR="00970907" w:rsidRPr="002D5064">
        <w:rPr>
          <w:rFonts w:cstheme="minorHAnsi"/>
          <w:lang w:val="en-GB"/>
        </w:rPr>
        <w:t xml:space="preserve"> Gunpowder Irish Gin.</w:t>
      </w:r>
    </w:p>
    <w:p w14:paraId="6E8CCC1E" w14:textId="4E58768F" w:rsidR="00970907" w:rsidRPr="002D5064" w:rsidRDefault="0091562D" w:rsidP="00A2540C">
      <w:pPr>
        <w:spacing w:line="276" w:lineRule="auto"/>
        <w:rPr>
          <w:rFonts w:cstheme="minorHAnsi"/>
          <w:b/>
          <w:sz w:val="24"/>
          <w:szCs w:val="24"/>
        </w:rPr>
      </w:pPr>
      <w:r w:rsidRPr="00A2540C">
        <w:rPr>
          <w:rFonts w:cstheme="minorHAnsi"/>
          <w:b/>
          <w:sz w:val="24"/>
          <w:szCs w:val="24"/>
        </w:rPr>
        <w:t>New infrastructure</w:t>
      </w:r>
    </w:p>
    <w:p w14:paraId="41DEE63E" w14:textId="38424A9F" w:rsidR="002D5064" w:rsidRPr="002D5064" w:rsidRDefault="002D5064" w:rsidP="00A2540C">
      <w:pPr>
        <w:spacing w:line="276" w:lineRule="auto"/>
        <w:rPr>
          <w:rFonts w:cstheme="minorHAnsi"/>
          <w:lang w:val="en-GB"/>
        </w:rPr>
      </w:pPr>
      <w:r w:rsidRPr="002D5064">
        <w:rPr>
          <w:rFonts w:cstheme="minorHAnsi"/>
          <w:lang w:val="en-GB"/>
        </w:rPr>
        <w:t xml:space="preserve">The </w:t>
      </w:r>
      <w:hyperlink r:id="rId19" w:history="1">
        <w:r w:rsidRPr="002D5064">
          <w:rPr>
            <w:rStyle w:val="Hyperlink"/>
            <w:rFonts w:cstheme="minorHAnsi"/>
            <w:lang w:val="en-GB"/>
          </w:rPr>
          <w:t>Wild Atlantic Way</w:t>
        </w:r>
      </w:hyperlink>
      <w:r w:rsidRPr="002D5064">
        <w:rPr>
          <w:rFonts w:cstheme="minorHAnsi"/>
          <w:lang w:val="en-GB"/>
        </w:rPr>
        <w:t xml:space="preserve"> and </w:t>
      </w:r>
      <w:hyperlink r:id="rId20" w:history="1">
        <w:r w:rsidRPr="002D5064">
          <w:rPr>
            <w:rStyle w:val="Hyperlink"/>
            <w:rFonts w:cstheme="minorHAnsi"/>
            <w:lang w:val="en-GB"/>
          </w:rPr>
          <w:t>Causeway Coastal Route</w:t>
        </w:r>
      </w:hyperlink>
      <w:r w:rsidRPr="002D5064">
        <w:rPr>
          <w:rFonts w:cstheme="minorHAnsi"/>
          <w:lang w:val="en-GB"/>
        </w:rPr>
        <w:t xml:space="preserve"> are set to </w:t>
      </w:r>
      <w:r w:rsidR="0091562D" w:rsidRPr="00A2540C">
        <w:rPr>
          <w:rFonts w:cstheme="minorHAnsi"/>
          <w:lang w:val="en-GB"/>
        </w:rPr>
        <w:t>be</w:t>
      </w:r>
      <w:r w:rsidRPr="002D5064">
        <w:rPr>
          <w:rFonts w:cstheme="minorHAnsi"/>
          <w:lang w:val="en-GB"/>
        </w:rPr>
        <w:t xml:space="preserve"> link</w:t>
      </w:r>
      <w:r w:rsidR="0091562D" w:rsidRPr="00A2540C">
        <w:rPr>
          <w:rFonts w:cstheme="minorHAnsi"/>
          <w:lang w:val="en-GB"/>
        </w:rPr>
        <w:t>ed,</w:t>
      </w:r>
      <w:r w:rsidRPr="002D5064">
        <w:rPr>
          <w:rFonts w:cstheme="minorHAnsi"/>
          <w:lang w:val="en-GB"/>
        </w:rPr>
        <w:t xml:space="preserve"> encouraging visitors to extend their stays and easily explore more of the island’s coastline. </w:t>
      </w:r>
      <w:r w:rsidR="0091562D" w:rsidRPr="00A2540C">
        <w:rPr>
          <w:rFonts w:cstheme="minorHAnsi"/>
          <w:lang w:val="en-GB"/>
        </w:rPr>
        <w:t xml:space="preserve">Plans </w:t>
      </w:r>
      <w:r w:rsidRPr="002D5064">
        <w:rPr>
          <w:rFonts w:cstheme="minorHAnsi"/>
          <w:lang w:val="en-GB"/>
        </w:rPr>
        <w:t xml:space="preserve">include the establishment </w:t>
      </w:r>
      <w:r w:rsidRPr="002D5064">
        <w:rPr>
          <w:rFonts w:cstheme="minorHAnsi"/>
          <w:lang w:val="en-GB"/>
        </w:rPr>
        <w:lastRenderedPageBreak/>
        <w:t xml:space="preserve">of discovery points, improved signage, investment in local tourism businesses and orientation aids for travellers, as well as the development of cross-border regional destinations. </w:t>
      </w:r>
    </w:p>
    <w:p w14:paraId="5BD4CCD0" w14:textId="511773B9" w:rsidR="002D5064" w:rsidRDefault="0028384A" w:rsidP="00A2540C">
      <w:pPr>
        <w:spacing w:line="276" w:lineRule="auto"/>
        <w:rPr>
          <w:rFonts w:cstheme="minorHAnsi"/>
          <w:lang w:val="en-GB"/>
        </w:rPr>
      </w:pPr>
      <w:hyperlink r:id="rId21" w:history="1">
        <w:r w:rsidR="002D5064" w:rsidRPr="002D5064">
          <w:rPr>
            <w:rStyle w:val="Hyperlink"/>
            <w:rFonts w:cstheme="minorHAnsi"/>
            <w:lang w:val="en-GB"/>
          </w:rPr>
          <w:t>Belfast Grand Central Station</w:t>
        </w:r>
      </w:hyperlink>
      <w:r w:rsidR="002D5064" w:rsidRPr="002D5064">
        <w:rPr>
          <w:rFonts w:cstheme="minorHAnsi"/>
          <w:b/>
          <w:bCs/>
          <w:lang w:val="en-GB"/>
        </w:rPr>
        <w:t xml:space="preserve"> </w:t>
      </w:r>
      <w:r w:rsidR="002D5064" w:rsidRPr="002D5064">
        <w:rPr>
          <w:rFonts w:cstheme="minorHAnsi"/>
          <w:lang w:val="en-GB"/>
        </w:rPr>
        <w:t>will be the island of Ireland’s biggest transport hub. The first phase of the development opened in October 2024, located at the heart of an exciting new city neighbourhood called Weavers Cross</w:t>
      </w:r>
      <w:r w:rsidR="00E30751" w:rsidRPr="00A2540C">
        <w:rPr>
          <w:rFonts w:cstheme="minorHAnsi"/>
          <w:lang w:val="en-GB"/>
        </w:rPr>
        <w:t>,</w:t>
      </w:r>
      <w:r w:rsidR="002D5064" w:rsidRPr="002D5064">
        <w:rPr>
          <w:rFonts w:cstheme="minorHAnsi"/>
          <w:lang w:val="en-GB"/>
        </w:rPr>
        <w:t xml:space="preserve"> set for completion in 2025. The station provides a new gateway to Belfast, supplying rail, bus and coach connections to all parts of Northern Ireland and beyond and aims to encourage more people to use explore the island by train. </w:t>
      </w:r>
    </w:p>
    <w:p w14:paraId="36A67298" w14:textId="7564DA4C" w:rsidR="000272A6" w:rsidRDefault="000272A6" w:rsidP="000272A6">
      <w:r>
        <w:t xml:space="preserve">National Geographic has included </w:t>
      </w:r>
      <w:hyperlink r:id="rId22" w:history="1">
        <w:r w:rsidRPr="000272A6">
          <w:rPr>
            <w:rStyle w:val="Hyperlink"/>
          </w:rPr>
          <w:t>Cork</w:t>
        </w:r>
      </w:hyperlink>
      <w:r>
        <w:t xml:space="preserve"> in its picks for </w:t>
      </w:r>
      <w:hyperlink r:id="rId23" w:history="1">
        <w:r w:rsidRPr="00F03CE5">
          <w:rPr>
            <w:rStyle w:val="Hyperlink"/>
          </w:rPr>
          <w:t>Best of The World 2025</w:t>
        </w:r>
      </w:hyperlink>
      <w:r>
        <w:t>, the brand’s annual list of the most exciting, meaningful and one-of-a-kind travel experiences for the upcoming year. Cork’s inclusion in the ‘best of’ list owes much to its ambitious plans for improvements to the city’s infrastructure over the next few years</w:t>
      </w:r>
      <w:r w:rsidRPr="000272A6">
        <w:t xml:space="preserve"> </w:t>
      </w:r>
      <w:r>
        <w:t xml:space="preserve">including </w:t>
      </w:r>
      <w:r w:rsidRPr="00BC77E0">
        <w:t>redevelop</w:t>
      </w:r>
      <w:r>
        <w:t>ing</w:t>
      </w:r>
      <w:r w:rsidRPr="00BC77E0">
        <w:t xml:space="preserve"> the port and docklands, refurbish</w:t>
      </w:r>
      <w:r>
        <w:t>ing</w:t>
      </w:r>
      <w:r w:rsidRPr="00BC77E0">
        <w:t xml:space="preserve"> the </w:t>
      </w:r>
      <w:r>
        <w:t>Crawford Art Gallery</w:t>
      </w:r>
      <w:r w:rsidRPr="00BC77E0">
        <w:t>, and enhanc</w:t>
      </w:r>
      <w:r>
        <w:t>ing</w:t>
      </w:r>
      <w:r w:rsidRPr="00BC77E0">
        <w:t xml:space="preserve"> the Cork Event Centre</w:t>
      </w:r>
      <w:r>
        <w:t>.</w:t>
      </w:r>
    </w:p>
    <w:p w14:paraId="2A1D0C71" w14:textId="0ABA728C" w:rsidR="002D5064" w:rsidRPr="002D5064" w:rsidRDefault="00E30751" w:rsidP="00A2540C">
      <w:pPr>
        <w:spacing w:line="276" w:lineRule="auto"/>
        <w:rPr>
          <w:rFonts w:cstheme="minorHAnsi"/>
          <w:b/>
          <w:bCs/>
          <w:sz w:val="24"/>
          <w:szCs w:val="24"/>
        </w:rPr>
      </w:pPr>
      <w:r w:rsidRPr="00A2540C">
        <w:rPr>
          <w:rFonts w:cstheme="minorHAnsi"/>
          <w:b/>
          <w:bCs/>
          <w:sz w:val="24"/>
          <w:szCs w:val="24"/>
        </w:rPr>
        <w:t>New accommodation</w:t>
      </w:r>
    </w:p>
    <w:p w14:paraId="377317B4" w14:textId="09442B98" w:rsidR="002D5064" w:rsidRPr="002D5064" w:rsidRDefault="00E30751" w:rsidP="00A2540C">
      <w:pPr>
        <w:spacing w:line="276" w:lineRule="auto"/>
        <w:rPr>
          <w:rFonts w:cstheme="minorHAnsi"/>
          <w:lang w:val="en-GB"/>
        </w:rPr>
      </w:pPr>
      <w:r w:rsidRPr="00A2540C">
        <w:rPr>
          <w:rFonts w:cstheme="minorHAnsi"/>
          <w:lang w:val="en-GB"/>
        </w:rPr>
        <w:t>A number of new hotels will open in 2025 giving visitors more choice of accommodation.</w:t>
      </w:r>
    </w:p>
    <w:p w14:paraId="55612743" w14:textId="6DDF6526" w:rsidR="002D5064" w:rsidRPr="002D5064" w:rsidRDefault="002D5064" w:rsidP="00A2540C">
      <w:pPr>
        <w:spacing w:line="276" w:lineRule="auto"/>
        <w:rPr>
          <w:rFonts w:cstheme="minorHAnsi"/>
          <w:u w:val="single"/>
          <w:lang w:val="en-GB"/>
        </w:rPr>
      </w:pPr>
      <w:hyperlink r:id="rId24" w:history="1">
        <w:r w:rsidRPr="002D5064">
          <w:rPr>
            <w:rStyle w:val="Hyperlink"/>
            <w:rFonts w:cstheme="minorHAnsi"/>
            <w:lang w:val="en-GB"/>
          </w:rPr>
          <w:t>Dunluce Lodge</w:t>
        </w:r>
      </w:hyperlink>
      <w:r w:rsidRPr="002D5064">
        <w:rPr>
          <w:rFonts w:cstheme="minorHAnsi"/>
          <w:lang w:val="en-GB"/>
        </w:rPr>
        <w:t xml:space="preserve"> will </w:t>
      </w:r>
      <w:r w:rsidR="000A4E62" w:rsidRPr="00A2540C">
        <w:rPr>
          <w:rFonts w:cstheme="minorHAnsi"/>
          <w:lang w:val="en-GB"/>
        </w:rPr>
        <w:t xml:space="preserve">open on the Causeway Coast </w:t>
      </w:r>
      <w:r w:rsidRPr="002D5064">
        <w:rPr>
          <w:rFonts w:cstheme="minorHAnsi"/>
          <w:lang w:val="en-GB"/>
        </w:rPr>
        <w:t xml:space="preserve">in spring 2025, </w:t>
      </w:r>
      <w:r w:rsidR="000A4E62" w:rsidRPr="00A2540C">
        <w:rPr>
          <w:rFonts w:cstheme="minorHAnsi"/>
          <w:lang w:val="en-GB"/>
        </w:rPr>
        <w:t>in</w:t>
      </w:r>
      <w:r w:rsidR="000A4E62" w:rsidRPr="002D5064">
        <w:rPr>
          <w:rFonts w:cstheme="minorHAnsi"/>
          <w:lang w:val="en-GB"/>
        </w:rPr>
        <w:t xml:space="preserve"> time for the 153rd Open Championship </w:t>
      </w:r>
      <w:r w:rsidR="000A4E62" w:rsidRPr="00A2540C">
        <w:rPr>
          <w:rFonts w:cstheme="minorHAnsi"/>
          <w:lang w:val="en-GB"/>
        </w:rPr>
        <w:t>at</w:t>
      </w:r>
      <w:r w:rsidR="000A4E62" w:rsidRPr="002D5064">
        <w:rPr>
          <w:rFonts w:cstheme="minorHAnsi"/>
          <w:lang w:val="en-GB"/>
        </w:rPr>
        <w:t xml:space="preserve"> Royal Portrush</w:t>
      </w:r>
      <w:r w:rsidR="000A4E62" w:rsidRPr="00A2540C">
        <w:rPr>
          <w:rFonts w:cstheme="minorHAnsi"/>
          <w:lang w:val="en-GB"/>
        </w:rPr>
        <w:t xml:space="preserve">. </w:t>
      </w:r>
      <w:r w:rsidR="001F2714" w:rsidRPr="00A2540C">
        <w:rPr>
          <w:rFonts w:cstheme="minorHAnsi"/>
          <w:lang w:val="en-GB"/>
        </w:rPr>
        <w:t>F</w:t>
      </w:r>
      <w:r w:rsidRPr="002D5064">
        <w:rPr>
          <w:rFonts w:cstheme="minorHAnsi"/>
          <w:lang w:val="en-GB"/>
        </w:rPr>
        <w:t xml:space="preserve">eaturing 35 guest rooms and a luxury spa </w:t>
      </w:r>
      <w:r w:rsidR="001F2714" w:rsidRPr="00A2540C">
        <w:rPr>
          <w:rFonts w:cstheme="minorHAnsi"/>
          <w:lang w:val="en-GB"/>
        </w:rPr>
        <w:t>and located</w:t>
      </w:r>
      <w:r w:rsidRPr="002D5064">
        <w:rPr>
          <w:rFonts w:cstheme="minorHAnsi"/>
          <w:lang w:val="en-GB"/>
        </w:rPr>
        <w:t xml:space="preserve"> on the edge of Royal Portrush’s fourth fairway, </w:t>
      </w:r>
      <w:r w:rsidR="001F2714" w:rsidRPr="00A2540C">
        <w:rPr>
          <w:rFonts w:cstheme="minorHAnsi"/>
          <w:lang w:val="en-GB"/>
        </w:rPr>
        <w:t xml:space="preserve">it offers </w:t>
      </w:r>
      <w:r w:rsidRPr="002D5064">
        <w:rPr>
          <w:rFonts w:cstheme="minorHAnsi"/>
          <w:lang w:val="en-GB"/>
        </w:rPr>
        <w:t>sweeping views of the course, Portrush town and the Donegal headlands.  For larger groups, the hotel has a beautiful private lodge, offering eight private suites, private dining, and a fireside lounge space. The hotel will have an onsite putting green, designed by renowned golf architect, Martin Ebert, and a restaurant serving seasonal produce from the region’s abundant land and sea larder.</w:t>
      </w:r>
      <w:r w:rsidR="001F2714" w:rsidRPr="00A2540C">
        <w:rPr>
          <w:rFonts w:cstheme="minorHAnsi"/>
          <w:u w:val="single"/>
          <w:lang w:val="en-GB"/>
        </w:rPr>
        <w:t xml:space="preserve"> </w:t>
      </w:r>
    </w:p>
    <w:p w14:paraId="191917E6" w14:textId="09390E3B" w:rsidR="002D5064" w:rsidRPr="002D5064" w:rsidRDefault="001F2714" w:rsidP="00A2540C">
      <w:pPr>
        <w:spacing w:line="276" w:lineRule="auto"/>
        <w:rPr>
          <w:rFonts w:cstheme="minorHAnsi"/>
          <w:lang w:val="en-GB"/>
        </w:rPr>
      </w:pPr>
      <w:r w:rsidRPr="002D5064">
        <w:rPr>
          <w:rFonts w:cstheme="minorHAnsi"/>
          <w:b/>
          <w:bCs/>
          <w:lang w:val="en-GB"/>
        </w:rPr>
        <w:t xml:space="preserve">The Bedford </w:t>
      </w:r>
      <w:r w:rsidRPr="00A2540C">
        <w:rPr>
          <w:rFonts w:cstheme="minorHAnsi"/>
          <w:b/>
          <w:bCs/>
          <w:lang w:val="en-GB"/>
        </w:rPr>
        <w:t>H</w:t>
      </w:r>
      <w:r w:rsidRPr="002D5064">
        <w:rPr>
          <w:rFonts w:cstheme="minorHAnsi"/>
          <w:b/>
          <w:bCs/>
          <w:lang w:val="en-GB"/>
        </w:rPr>
        <w:t xml:space="preserve">otel </w:t>
      </w:r>
      <w:r w:rsidRPr="00A2540C">
        <w:rPr>
          <w:rFonts w:cstheme="minorHAnsi"/>
          <w:lang w:val="en-GB"/>
        </w:rPr>
        <w:t xml:space="preserve">will be </w:t>
      </w:r>
      <w:r w:rsidR="002D5064" w:rsidRPr="002D5064">
        <w:rPr>
          <w:rFonts w:cstheme="minorHAnsi"/>
          <w:lang w:val="en-GB"/>
        </w:rPr>
        <w:t>a luxurious, five-star hotel</w:t>
      </w:r>
      <w:r w:rsidRPr="00A2540C">
        <w:rPr>
          <w:rFonts w:cstheme="minorHAnsi"/>
          <w:lang w:val="en-GB"/>
        </w:rPr>
        <w:t xml:space="preserve"> in an</w:t>
      </w:r>
      <w:r w:rsidR="002D5064" w:rsidRPr="002D5064">
        <w:rPr>
          <w:rFonts w:cstheme="minorHAnsi"/>
          <w:lang w:val="en-GB"/>
        </w:rPr>
        <w:t xml:space="preserve"> historic Edwardian building </w:t>
      </w:r>
      <w:r w:rsidRPr="00A2540C">
        <w:rPr>
          <w:rFonts w:cstheme="minorHAnsi"/>
          <w:lang w:val="en-GB"/>
        </w:rPr>
        <w:t>in central Belfast. The</w:t>
      </w:r>
      <w:r w:rsidR="002D5064" w:rsidRPr="002D5064">
        <w:rPr>
          <w:rFonts w:cstheme="minorHAnsi"/>
          <w:lang w:val="en-GB"/>
        </w:rPr>
        <w:t xml:space="preserve"> 102-bedroom hotel</w:t>
      </w:r>
      <w:r w:rsidRPr="00A2540C">
        <w:rPr>
          <w:rFonts w:cstheme="minorHAnsi"/>
          <w:lang w:val="en-GB"/>
        </w:rPr>
        <w:t xml:space="preserve"> will have </w:t>
      </w:r>
      <w:r w:rsidR="002D5064" w:rsidRPr="002D5064">
        <w:rPr>
          <w:rFonts w:cstheme="minorHAnsi"/>
          <w:lang w:val="en-GB"/>
        </w:rPr>
        <w:t xml:space="preserve">a high-end restaurant and bar and aim to embody the city’s spirit and story across time. </w:t>
      </w:r>
    </w:p>
    <w:p w14:paraId="49FDADB8" w14:textId="0A5106FA" w:rsidR="002D5064" w:rsidRPr="002D5064" w:rsidRDefault="002D5064" w:rsidP="00A2540C">
      <w:pPr>
        <w:spacing w:line="276" w:lineRule="auto"/>
        <w:rPr>
          <w:rFonts w:cstheme="minorHAnsi"/>
          <w:lang w:val="en-GB"/>
        </w:rPr>
      </w:pPr>
      <w:r w:rsidRPr="002D5064">
        <w:rPr>
          <w:rFonts w:cstheme="minorHAnsi"/>
          <w:lang w:val="en-GB"/>
        </w:rPr>
        <w:t xml:space="preserve">The Molyneux House site opposite St Patrick’s Park and Cathedral in Dublin will be transformed into </w:t>
      </w:r>
      <w:r w:rsidR="001F2714" w:rsidRPr="00A2540C">
        <w:rPr>
          <w:rFonts w:cstheme="minorHAnsi"/>
          <w:lang w:val="en-GB"/>
        </w:rPr>
        <w:t xml:space="preserve">Ireland’s first </w:t>
      </w:r>
      <w:r w:rsidRPr="002D5064">
        <w:rPr>
          <w:rFonts w:cstheme="minorHAnsi"/>
          <w:b/>
          <w:bCs/>
          <w:lang w:val="en-GB"/>
        </w:rPr>
        <w:t xml:space="preserve">Citizen-M </w:t>
      </w:r>
      <w:r w:rsidR="001F2714" w:rsidRPr="00A2540C">
        <w:rPr>
          <w:rFonts w:cstheme="minorHAnsi"/>
          <w:b/>
          <w:bCs/>
          <w:lang w:val="en-GB"/>
        </w:rPr>
        <w:t>H</w:t>
      </w:r>
      <w:r w:rsidRPr="002D5064">
        <w:rPr>
          <w:rFonts w:cstheme="minorHAnsi"/>
          <w:b/>
          <w:bCs/>
          <w:lang w:val="en-GB"/>
        </w:rPr>
        <w:t>otel</w:t>
      </w:r>
      <w:r w:rsidRPr="002D5064">
        <w:rPr>
          <w:rFonts w:cstheme="minorHAnsi"/>
          <w:lang w:val="en-GB"/>
        </w:rPr>
        <w:t xml:space="preserve"> in 2025</w:t>
      </w:r>
      <w:r w:rsidR="001F2714" w:rsidRPr="00A2540C">
        <w:rPr>
          <w:rFonts w:cstheme="minorHAnsi"/>
          <w:lang w:val="en-GB"/>
        </w:rPr>
        <w:t xml:space="preserve">. The </w:t>
      </w:r>
      <w:r w:rsidR="001F2714" w:rsidRPr="002D5064">
        <w:rPr>
          <w:rFonts w:cstheme="minorHAnsi"/>
          <w:lang w:val="en-GB"/>
        </w:rPr>
        <w:t>245</w:t>
      </w:r>
      <w:r w:rsidR="001F2714" w:rsidRPr="00A2540C">
        <w:rPr>
          <w:rFonts w:cstheme="minorHAnsi"/>
          <w:lang w:val="en-GB"/>
        </w:rPr>
        <w:t>-</w:t>
      </w:r>
      <w:r w:rsidR="001F2714" w:rsidRPr="002D5064">
        <w:rPr>
          <w:rFonts w:cstheme="minorHAnsi"/>
          <w:lang w:val="en-GB"/>
        </w:rPr>
        <w:t>room</w:t>
      </w:r>
      <w:r w:rsidR="001F2714" w:rsidRPr="00A2540C">
        <w:rPr>
          <w:rFonts w:cstheme="minorHAnsi"/>
          <w:lang w:val="en-GB"/>
        </w:rPr>
        <w:t xml:space="preserve"> hotel will have</w:t>
      </w:r>
      <w:r w:rsidRPr="002D5064">
        <w:rPr>
          <w:rFonts w:cstheme="minorHAnsi"/>
          <w:lang w:val="en-GB"/>
        </w:rPr>
        <w:t xml:space="preserve"> co-working spaces, a living room filled with art, designer furniture and a 24/7 </w:t>
      </w:r>
      <w:proofErr w:type="spellStart"/>
      <w:r w:rsidRPr="002D5064">
        <w:rPr>
          <w:rFonts w:cstheme="minorHAnsi"/>
          <w:lang w:val="en-GB"/>
        </w:rPr>
        <w:t>CanteenM</w:t>
      </w:r>
      <w:proofErr w:type="spellEnd"/>
      <w:r w:rsidR="001F2714" w:rsidRPr="00A2540C">
        <w:rPr>
          <w:rFonts w:cstheme="minorHAnsi"/>
          <w:lang w:val="en-GB"/>
        </w:rPr>
        <w:t>.</w:t>
      </w:r>
      <w:r w:rsidRPr="002D5064">
        <w:rPr>
          <w:rFonts w:cstheme="minorHAnsi"/>
          <w:lang w:val="en-GB"/>
        </w:rPr>
        <w:t xml:space="preserve"> </w:t>
      </w:r>
    </w:p>
    <w:p w14:paraId="5A40F779" w14:textId="4D8E9E10" w:rsidR="002D5064" w:rsidRPr="002D5064" w:rsidRDefault="001F2714" w:rsidP="00A2540C">
      <w:pPr>
        <w:spacing w:line="276" w:lineRule="auto"/>
        <w:rPr>
          <w:rFonts w:cstheme="minorHAnsi"/>
          <w:lang w:val="en-GB"/>
        </w:rPr>
      </w:pPr>
      <w:r w:rsidRPr="00A2540C">
        <w:rPr>
          <w:rFonts w:cstheme="minorHAnsi"/>
          <w:lang w:val="en-GB"/>
        </w:rPr>
        <w:t xml:space="preserve">The </w:t>
      </w:r>
      <w:r w:rsidR="002D5064" w:rsidRPr="002D5064">
        <w:rPr>
          <w:rFonts w:cstheme="minorHAnsi"/>
          <w:b/>
          <w:bCs/>
          <w:lang w:val="en-GB"/>
        </w:rPr>
        <w:t xml:space="preserve">Adelphi Portrush </w:t>
      </w:r>
      <w:r w:rsidRPr="00A2540C">
        <w:rPr>
          <w:rFonts w:cstheme="minorHAnsi"/>
          <w:lang w:val="en-GB"/>
        </w:rPr>
        <w:t>will</w:t>
      </w:r>
      <w:r w:rsidR="002D5064" w:rsidRPr="002D5064">
        <w:rPr>
          <w:rFonts w:cstheme="minorHAnsi"/>
          <w:lang w:val="en-GB"/>
        </w:rPr>
        <w:t xml:space="preserve"> reopen </w:t>
      </w:r>
      <w:r w:rsidRPr="00A2540C">
        <w:rPr>
          <w:rFonts w:cstheme="minorHAnsi"/>
          <w:lang w:val="en-GB"/>
        </w:rPr>
        <w:t xml:space="preserve">on </w:t>
      </w:r>
      <w:r w:rsidR="002D5064" w:rsidRPr="002D5064">
        <w:rPr>
          <w:rFonts w:cstheme="minorHAnsi"/>
          <w:lang w:val="en-GB"/>
        </w:rPr>
        <w:t>1 April 2025, following a major refurbishment under the Marine &amp; Lawn Hotels and Resort collection. The renovation will pay homage to the destination’s natural beauty and rich traditions</w:t>
      </w:r>
      <w:r w:rsidRPr="00A2540C">
        <w:rPr>
          <w:rFonts w:cstheme="minorHAnsi"/>
          <w:lang w:val="en-GB"/>
        </w:rPr>
        <w:t>.</w:t>
      </w:r>
      <w:r w:rsidR="002D5064" w:rsidRPr="002D5064">
        <w:rPr>
          <w:rFonts w:cstheme="minorHAnsi"/>
          <w:lang w:val="en-GB"/>
        </w:rPr>
        <w:t xml:space="preserve"> </w:t>
      </w:r>
    </w:p>
    <w:p w14:paraId="43E77BCD" w14:textId="169665F7" w:rsidR="002D5064" w:rsidRPr="002D5064" w:rsidRDefault="002D5064" w:rsidP="00A2540C">
      <w:pPr>
        <w:spacing w:line="276" w:lineRule="auto"/>
        <w:rPr>
          <w:rFonts w:cstheme="minorHAnsi"/>
          <w:lang w:val="en-GB"/>
        </w:rPr>
      </w:pPr>
      <w:r w:rsidRPr="002D5064">
        <w:rPr>
          <w:rFonts w:cstheme="minorHAnsi"/>
          <w:lang w:val="en-GB"/>
        </w:rPr>
        <w:t xml:space="preserve">The historic Londonderry Arms in </w:t>
      </w:r>
      <w:proofErr w:type="spellStart"/>
      <w:r w:rsidRPr="002D5064">
        <w:rPr>
          <w:rFonts w:cstheme="minorHAnsi"/>
          <w:lang w:val="en-GB"/>
        </w:rPr>
        <w:t>Carnlough</w:t>
      </w:r>
      <w:proofErr w:type="spellEnd"/>
      <w:r w:rsidRPr="002D5064">
        <w:rPr>
          <w:rFonts w:cstheme="minorHAnsi"/>
          <w:lang w:val="en-GB"/>
        </w:rPr>
        <w:t xml:space="preserve">, once owned by Winston Churchill, is currently undergoing a £1.75 million development to become a whiskey themed hotel, the first of its kind in Ireland. Situated in the Glens of Antrim on the Causeway Coast, the new </w:t>
      </w:r>
      <w:r w:rsidR="00A2540C" w:rsidRPr="00A2540C">
        <w:rPr>
          <w:rFonts w:cstheme="minorHAnsi"/>
          <w:b/>
          <w:bCs/>
          <w:lang w:val="en-GB"/>
        </w:rPr>
        <w:t>Harbourview H</w:t>
      </w:r>
      <w:r w:rsidRPr="002D5064">
        <w:rPr>
          <w:rFonts w:cstheme="minorHAnsi"/>
          <w:b/>
          <w:bCs/>
          <w:lang w:val="en-GB"/>
        </w:rPr>
        <w:t>otel</w:t>
      </w:r>
      <w:r w:rsidRPr="002D5064">
        <w:rPr>
          <w:rFonts w:cstheme="minorHAnsi"/>
          <w:lang w:val="en-GB"/>
        </w:rPr>
        <w:t xml:space="preserve"> will have a Whiskey Chamber with over 400 bottles of whiskey, a pub offering whiskey cocktails and whiskey tasting flights, and </w:t>
      </w:r>
      <w:r w:rsidR="00A2540C" w:rsidRPr="00A2540C">
        <w:rPr>
          <w:rFonts w:cstheme="minorHAnsi"/>
          <w:lang w:val="en-GB"/>
        </w:rPr>
        <w:t xml:space="preserve">will host </w:t>
      </w:r>
      <w:r w:rsidRPr="002D5064">
        <w:rPr>
          <w:rFonts w:cstheme="minorHAnsi"/>
          <w:lang w:val="en-GB"/>
        </w:rPr>
        <w:t xml:space="preserve">events including the </w:t>
      </w:r>
      <w:proofErr w:type="spellStart"/>
      <w:r w:rsidRPr="002D5064">
        <w:rPr>
          <w:rFonts w:cstheme="minorHAnsi"/>
          <w:lang w:val="en-GB"/>
        </w:rPr>
        <w:t>Carnlough</w:t>
      </w:r>
      <w:proofErr w:type="spellEnd"/>
      <w:r w:rsidRPr="002D5064">
        <w:rPr>
          <w:rFonts w:cstheme="minorHAnsi"/>
          <w:lang w:val="en-GB"/>
        </w:rPr>
        <w:t xml:space="preserve"> Whiskey Festival, Whiskey &amp; Food pairing evenings and Master Distiller dinners and talks. Residents will be provided with nightcaps from a tapped unfiltered cask strength Limavady Whiskey cask and will have a turndown gift of whiskey-infused chocolates amongst other whiskey themed touches. </w:t>
      </w:r>
    </w:p>
    <w:p w14:paraId="5CF2FF65" w14:textId="3F4948F7" w:rsidR="002D5064" w:rsidRPr="002D5064" w:rsidRDefault="00BE579E" w:rsidP="00A2540C">
      <w:pPr>
        <w:spacing w:line="276" w:lineRule="auto"/>
        <w:rPr>
          <w:rFonts w:cstheme="minorHAnsi"/>
          <w:b/>
          <w:bCs/>
          <w:sz w:val="24"/>
          <w:szCs w:val="24"/>
          <w:lang w:val="en-GB"/>
        </w:rPr>
      </w:pPr>
      <w:r w:rsidRPr="00A2540C">
        <w:rPr>
          <w:rFonts w:cstheme="minorHAnsi"/>
          <w:b/>
          <w:bCs/>
          <w:sz w:val="24"/>
          <w:szCs w:val="24"/>
          <w:lang w:val="en-GB"/>
        </w:rPr>
        <w:t>Flight routes</w:t>
      </w:r>
    </w:p>
    <w:p w14:paraId="423EC259" w14:textId="5A969C62" w:rsidR="002D5064" w:rsidRPr="002D5064" w:rsidRDefault="002D5064" w:rsidP="00A2540C">
      <w:pPr>
        <w:spacing w:line="276" w:lineRule="auto"/>
        <w:rPr>
          <w:rFonts w:cstheme="minorHAnsi"/>
          <w:lang w:val="en-GB"/>
        </w:rPr>
      </w:pPr>
      <w:r w:rsidRPr="002D5064">
        <w:rPr>
          <w:rFonts w:cstheme="minorHAnsi"/>
          <w:bCs/>
          <w:lang w:val="en-GB"/>
        </w:rPr>
        <w:lastRenderedPageBreak/>
        <w:t>Waterford Airport</w:t>
      </w:r>
      <w:r w:rsidRPr="002D5064">
        <w:rPr>
          <w:rFonts w:cstheme="minorHAnsi"/>
          <w:b/>
          <w:lang w:val="en-GB"/>
        </w:rPr>
        <w:t xml:space="preserve"> </w:t>
      </w:r>
      <w:r w:rsidRPr="002D5064">
        <w:rPr>
          <w:rFonts w:cstheme="minorHAnsi"/>
        </w:rPr>
        <w:t>is expected to reopen, creating a new schedule of London routes. An extended runway is in development as part of a €30 million investment, giving the airport capacity to handle larger aircraft suitable for short</w:t>
      </w:r>
      <w:r w:rsidR="00A26099">
        <w:rPr>
          <w:rFonts w:cstheme="minorHAnsi"/>
        </w:rPr>
        <w:t>–</w:t>
      </w:r>
      <w:r w:rsidRPr="002D5064">
        <w:rPr>
          <w:rFonts w:cstheme="minorHAnsi"/>
        </w:rPr>
        <w:t xml:space="preserve">medium haul flights. The airport reopening will see the destination linked to </w:t>
      </w:r>
      <w:r w:rsidR="00A26099">
        <w:rPr>
          <w:rFonts w:cstheme="minorHAnsi"/>
        </w:rPr>
        <w:t>Great Britain</w:t>
      </w:r>
      <w:r w:rsidRPr="002D5064">
        <w:rPr>
          <w:rFonts w:cstheme="minorHAnsi"/>
        </w:rPr>
        <w:t xml:space="preserve"> and Europe for the first time since 2016, with a new London route expected to kick-start commercial passenger flights. </w:t>
      </w:r>
    </w:p>
    <w:p w14:paraId="23DF9C43" w14:textId="4993D046" w:rsidR="002D5064" w:rsidRPr="002D5064" w:rsidRDefault="002D5064" w:rsidP="00A2540C">
      <w:pPr>
        <w:spacing w:line="276" w:lineRule="auto"/>
        <w:rPr>
          <w:rFonts w:cstheme="minorHAnsi"/>
          <w:lang w:val="en-GB"/>
        </w:rPr>
      </w:pPr>
      <w:r w:rsidRPr="002D5064">
        <w:rPr>
          <w:rFonts w:cstheme="minorHAnsi"/>
          <w:lang w:val="en-GB"/>
        </w:rPr>
        <w:t xml:space="preserve">easyJet has </w:t>
      </w:r>
      <w:r w:rsidR="00A26099">
        <w:rPr>
          <w:rFonts w:cstheme="minorHAnsi"/>
          <w:lang w:val="en-GB"/>
        </w:rPr>
        <w:t xml:space="preserve">begun </w:t>
      </w:r>
      <w:r w:rsidRPr="002D5064">
        <w:rPr>
          <w:rFonts w:cstheme="minorHAnsi"/>
          <w:lang w:val="en-GB"/>
        </w:rPr>
        <w:t xml:space="preserve">operating from </w:t>
      </w:r>
      <w:hyperlink r:id="rId25" w:history="1">
        <w:r w:rsidRPr="002D5064">
          <w:rPr>
            <w:rStyle w:val="Hyperlink"/>
            <w:rFonts w:cstheme="minorHAnsi"/>
            <w:lang w:val="en-GB"/>
          </w:rPr>
          <w:t>City of Derry Airport</w:t>
        </w:r>
      </w:hyperlink>
      <w:r w:rsidRPr="002D5064">
        <w:rPr>
          <w:rFonts w:cstheme="minorHAnsi"/>
          <w:lang w:val="en-GB"/>
        </w:rPr>
        <w:t xml:space="preserve"> </w:t>
      </w:r>
      <w:r w:rsidR="00A26099">
        <w:rPr>
          <w:rFonts w:cstheme="minorHAnsi"/>
          <w:lang w:val="en-GB"/>
        </w:rPr>
        <w:t>with</w:t>
      </w:r>
      <w:r w:rsidRPr="002D5064">
        <w:rPr>
          <w:rFonts w:cstheme="minorHAnsi"/>
          <w:lang w:val="en-GB"/>
        </w:rPr>
        <w:t xml:space="preserve"> new routes to and from Edin</w:t>
      </w:r>
      <w:r w:rsidRPr="002D5064">
        <w:rPr>
          <w:rFonts w:cstheme="minorHAnsi"/>
          <w:lang w:val="en-GB"/>
        </w:rPr>
        <w:t>b</w:t>
      </w:r>
      <w:r w:rsidRPr="002D5064">
        <w:rPr>
          <w:rFonts w:cstheme="minorHAnsi"/>
          <w:lang w:val="en-GB"/>
        </w:rPr>
        <w:t>urgh and Liverpool. The new services operate twice weekly on Mondays and Fridays throughout the year</w:t>
      </w:r>
      <w:r w:rsidR="009541AC">
        <w:rPr>
          <w:rFonts w:cstheme="minorHAnsi"/>
          <w:lang w:val="en-GB"/>
        </w:rPr>
        <w:t>.</w:t>
      </w:r>
    </w:p>
    <w:p w14:paraId="334DFCEA" w14:textId="4FCF0707" w:rsidR="002D5064" w:rsidRPr="002D5064" w:rsidRDefault="002D5064" w:rsidP="00A2540C">
      <w:pPr>
        <w:spacing w:line="276" w:lineRule="auto"/>
        <w:rPr>
          <w:rFonts w:cstheme="minorHAnsi"/>
          <w:lang w:val="en-GB"/>
        </w:rPr>
      </w:pPr>
      <w:r w:rsidRPr="002D5064">
        <w:rPr>
          <w:rFonts w:cstheme="minorHAnsi"/>
          <w:lang w:val="en-GB"/>
        </w:rPr>
        <w:t>Aer Lingus</w:t>
      </w:r>
      <w:r w:rsidR="00832CFE">
        <w:rPr>
          <w:rFonts w:cstheme="minorHAnsi"/>
          <w:b/>
          <w:bCs/>
          <w:lang w:val="en-GB"/>
        </w:rPr>
        <w:t xml:space="preserve"> </w:t>
      </w:r>
      <w:r w:rsidRPr="002D5064">
        <w:rPr>
          <w:rFonts w:cstheme="minorHAnsi"/>
          <w:lang w:val="en-GB"/>
        </w:rPr>
        <w:t>has launched a new four-times-weekly service from Cork to Glasgow operat</w:t>
      </w:r>
      <w:r w:rsidR="00832CFE">
        <w:rPr>
          <w:rFonts w:cstheme="minorHAnsi"/>
          <w:lang w:val="en-GB"/>
        </w:rPr>
        <w:t>ing</w:t>
      </w:r>
      <w:r w:rsidRPr="002D5064">
        <w:rPr>
          <w:rFonts w:cstheme="minorHAnsi"/>
          <w:lang w:val="en-GB"/>
        </w:rPr>
        <w:t xml:space="preserve"> on Monday, Thursday, Friday, and Sunday. The airline has also begun operating additional services to Bristol, bringing the existing six-times weekly service up to a nine-times weekly.</w:t>
      </w:r>
    </w:p>
    <w:p w14:paraId="75480F24" w14:textId="66460575" w:rsidR="002D5064" w:rsidRPr="002D5064" w:rsidRDefault="002D5064" w:rsidP="00A2540C">
      <w:pPr>
        <w:spacing w:line="276" w:lineRule="auto"/>
        <w:rPr>
          <w:rFonts w:cstheme="minorHAnsi"/>
        </w:rPr>
      </w:pPr>
      <w:r w:rsidRPr="002D5064">
        <w:rPr>
          <w:rFonts w:cstheme="minorHAnsi"/>
        </w:rPr>
        <w:t>For more information about 202</w:t>
      </w:r>
      <w:r w:rsidR="00593988">
        <w:rPr>
          <w:rFonts w:cstheme="minorHAnsi"/>
        </w:rPr>
        <w:t>5</w:t>
      </w:r>
      <w:r w:rsidRPr="002D5064">
        <w:rPr>
          <w:rFonts w:cstheme="minorHAnsi"/>
        </w:rPr>
        <w:t xml:space="preserve"> attractions and experiences, please visit </w:t>
      </w:r>
      <w:hyperlink r:id="rId26" w:history="1">
        <w:r w:rsidRPr="002D5064">
          <w:rPr>
            <w:rStyle w:val="Hyperlink"/>
            <w:rFonts w:cstheme="minorHAnsi"/>
          </w:rPr>
          <w:t>https://www.ireland.com/en-gb/</w:t>
        </w:r>
      </w:hyperlink>
      <w:r w:rsidRPr="002D5064">
        <w:rPr>
          <w:rFonts w:cstheme="minorHAnsi"/>
        </w:rPr>
        <w:t xml:space="preserve">. </w:t>
      </w:r>
    </w:p>
    <w:p w14:paraId="6879DCC6" w14:textId="77777777" w:rsidR="002D5064" w:rsidRPr="002D5064" w:rsidRDefault="002D5064" w:rsidP="00A2540C">
      <w:pPr>
        <w:spacing w:line="276" w:lineRule="auto"/>
        <w:rPr>
          <w:rFonts w:cstheme="minorHAnsi"/>
        </w:rPr>
      </w:pPr>
    </w:p>
    <w:p w14:paraId="031C0CB0" w14:textId="77777777" w:rsidR="006111A2" w:rsidRPr="00A2540C" w:rsidRDefault="006111A2" w:rsidP="00A2540C">
      <w:pPr>
        <w:spacing w:line="276" w:lineRule="auto"/>
        <w:rPr>
          <w:rFonts w:cstheme="minorHAnsi"/>
        </w:rPr>
      </w:pPr>
    </w:p>
    <w:sectPr w:rsidR="006111A2" w:rsidRPr="00A2540C" w:rsidSect="00B81199">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YuX5o32bRLw/z" int2:id="scWYAPN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A37B8"/>
    <w:multiLevelType w:val="hybridMultilevel"/>
    <w:tmpl w:val="D432018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 w15:restartNumberingAfterBreak="0">
    <w:nsid w:val="0A005FE9"/>
    <w:multiLevelType w:val="hybridMultilevel"/>
    <w:tmpl w:val="92C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F932E23"/>
    <w:multiLevelType w:val="multilevel"/>
    <w:tmpl w:val="419EB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452EEE"/>
    <w:multiLevelType w:val="hybridMultilevel"/>
    <w:tmpl w:val="37DC7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DE780F"/>
    <w:multiLevelType w:val="multilevel"/>
    <w:tmpl w:val="38BAA5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8FB698A"/>
    <w:multiLevelType w:val="hybridMultilevel"/>
    <w:tmpl w:val="4BC2E24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340C777E"/>
    <w:multiLevelType w:val="hybridMultilevel"/>
    <w:tmpl w:val="C92E90F2"/>
    <w:lvl w:ilvl="0" w:tplc="7BB2F688">
      <w:start w:val="1"/>
      <w:numFmt w:val="bullet"/>
      <w:lvlText w:val=""/>
      <w:lvlJc w:val="left"/>
      <w:pPr>
        <w:ind w:left="720" w:hanging="360"/>
      </w:pPr>
      <w:rPr>
        <w:rFonts w:ascii="Symbol" w:hAnsi="Symbol"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7021749"/>
    <w:multiLevelType w:val="multilevel"/>
    <w:tmpl w:val="FE42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6D6349"/>
    <w:multiLevelType w:val="hybridMultilevel"/>
    <w:tmpl w:val="70667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30A70F5"/>
    <w:multiLevelType w:val="hybridMultilevel"/>
    <w:tmpl w:val="55505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447BA8"/>
    <w:multiLevelType w:val="multilevel"/>
    <w:tmpl w:val="6400BB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75981C6B"/>
    <w:multiLevelType w:val="hybridMultilevel"/>
    <w:tmpl w:val="E474C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EF4C92"/>
    <w:multiLevelType w:val="multilevel"/>
    <w:tmpl w:val="96A0FD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A62244"/>
    <w:multiLevelType w:val="multilevel"/>
    <w:tmpl w:val="966A0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C714084"/>
    <w:multiLevelType w:val="hybridMultilevel"/>
    <w:tmpl w:val="F5EC0DB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7DA612F0"/>
    <w:multiLevelType w:val="multilevel"/>
    <w:tmpl w:val="7D4AFE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13016755">
    <w:abstractNumId w:val="12"/>
  </w:num>
  <w:num w:numId="2" w16cid:durableId="1818838757">
    <w:abstractNumId w:val="1"/>
  </w:num>
  <w:num w:numId="3" w16cid:durableId="194192942">
    <w:abstractNumId w:val="5"/>
  </w:num>
  <w:num w:numId="4" w16cid:durableId="1493643709">
    <w:abstractNumId w:val="0"/>
  </w:num>
  <w:num w:numId="5" w16cid:durableId="1557741351">
    <w:abstractNumId w:val="9"/>
  </w:num>
  <w:num w:numId="6" w16cid:durableId="1720859271">
    <w:abstractNumId w:val="13"/>
  </w:num>
  <w:num w:numId="7" w16cid:durableId="1184245718">
    <w:abstractNumId w:val="14"/>
  </w:num>
  <w:num w:numId="8" w16cid:durableId="255674186">
    <w:abstractNumId w:val="7"/>
  </w:num>
  <w:num w:numId="9" w16cid:durableId="1945073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8779558">
    <w:abstractNumId w:val="11"/>
  </w:num>
  <w:num w:numId="11" w16cid:durableId="862016325">
    <w:abstractNumId w:val="3"/>
  </w:num>
  <w:num w:numId="12" w16cid:durableId="434253854">
    <w:abstractNumId w:val="8"/>
  </w:num>
  <w:num w:numId="13" w16cid:durableId="7634577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003593">
    <w:abstractNumId w:val="2"/>
  </w:num>
  <w:num w:numId="15" w16cid:durableId="1340693271">
    <w:abstractNumId w:val="6"/>
  </w:num>
  <w:num w:numId="16" w16cid:durableId="48362091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F0D"/>
    <w:rsid w:val="000010F7"/>
    <w:rsid w:val="00005B3C"/>
    <w:rsid w:val="00010424"/>
    <w:rsid w:val="00021185"/>
    <w:rsid w:val="000256A6"/>
    <w:rsid w:val="00025D02"/>
    <w:rsid w:val="000272A6"/>
    <w:rsid w:val="000426F0"/>
    <w:rsid w:val="000458A6"/>
    <w:rsid w:val="00046277"/>
    <w:rsid w:val="00051F27"/>
    <w:rsid w:val="00054285"/>
    <w:rsid w:val="00063B94"/>
    <w:rsid w:val="00065484"/>
    <w:rsid w:val="00066964"/>
    <w:rsid w:val="000679D4"/>
    <w:rsid w:val="00071656"/>
    <w:rsid w:val="0007308A"/>
    <w:rsid w:val="00073C29"/>
    <w:rsid w:val="00075340"/>
    <w:rsid w:val="0007682C"/>
    <w:rsid w:val="000837F8"/>
    <w:rsid w:val="00092C64"/>
    <w:rsid w:val="000934D2"/>
    <w:rsid w:val="000954A2"/>
    <w:rsid w:val="000964E2"/>
    <w:rsid w:val="00097EBA"/>
    <w:rsid w:val="000A4899"/>
    <w:rsid w:val="000A4E62"/>
    <w:rsid w:val="000B01E1"/>
    <w:rsid w:val="000B16AE"/>
    <w:rsid w:val="000B728F"/>
    <w:rsid w:val="000C1ABC"/>
    <w:rsid w:val="000C2667"/>
    <w:rsid w:val="000C745B"/>
    <w:rsid w:val="000D2B69"/>
    <w:rsid w:val="000D6A0E"/>
    <w:rsid w:val="000F3343"/>
    <w:rsid w:val="000F7B35"/>
    <w:rsid w:val="00100B5A"/>
    <w:rsid w:val="0010188D"/>
    <w:rsid w:val="00101B9E"/>
    <w:rsid w:val="001062CC"/>
    <w:rsid w:val="00106DDB"/>
    <w:rsid w:val="00112899"/>
    <w:rsid w:val="0011401A"/>
    <w:rsid w:val="00115F0D"/>
    <w:rsid w:val="00115F47"/>
    <w:rsid w:val="00127F28"/>
    <w:rsid w:val="00130282"/>
    <w:rsid w:val="001348C2"/>
    <w:rsid w:val="001371BC"/>
    <w:rsid w:val="00142F28"/>
    <w:rsid w:val="00143C54"/>
    <w:rsid w:val="00150D90"/>
    <w:rsid w:val="001523D3"/>
    <w:rsid w:val="001638FD"/>
    <w:rsid w:val="001713D3"/>
    <w:rsid w:val="00173F99"/>
    <w:rsid w:val="00176317"/>
    <w:rsid w:val="00176BB4"/>
    <w:rsid w:val="00177471"/>
    <w:rsid w:val="001821CE"/>
    <w:rsid w:val="0018264C"/>
    <w:rsid w:val="001847BC"/>
    <w:rsid w:val="00187B59"/>
    <w:rsid w:val="00190A51"/>
    <w:rsid w:val="00190E24"/>
    <w:rsid w:val="001919AA"/>
    <w:rsid w:val="00195D85"/>
    <w:rsid w:val="00196B06"/>
    <w:rsid w:val="00196DDC"/>
    <w:rsid w:val="001A1439"/>
    <w:rsid w:val="001A47E2"/>
    <w:rsid w:val="001A5E2C"/>
    <w:rsid w:val="001B1212"/>
    <w:rsid w:val="001B494F"/>
    <w:rsid w:val="001C05D8"/>
    <w:rsid w:val="001C4160"/>
    <w:rsid w:val="001C5829"/>
    <w:rsid w:val="001C6E95"/>
    <w:rsid w:val="001C7C25"/>
    <w:rsid w:val="001D246E"/>
    <w:rsid w:val="001D58F1"/>
    <w:rsid w:val="001D6B6D"/>
    <w:rsid w:val="001D75B2"/>
    <w:rsid w:val="001E0610"/>
    <w:rsid w:val="001F1419"/>
    <w:rsid w:val="001F1C39"/>
    <w:rsid w:val="001F1F60"/>
    <w:rsid w:val="001F2714"/>
    <w:rsid w:val="001F2A21"/>
    <w:rsid w:val="001F3224"/>
    <w:rsid w:val="001F4D63"/>
    <w:rsid w:val="001F5252"/>
    <w:rsid w:val="001F6999"/>
    <w:rsid w:val="00200CA3"/>
    <w:rsid w:val="00200CEA"/>
    <w:rsid w:val="002015CA"/>
    <w:rsid w:val="0020632E"/>
    <w:rsid w:val="0021124A"/>
    <w:rsid w:val="002369E9"/>
    <w:rsid w:val="00237A8A"/>
    <w:rsid w:val="002405E2"/>
    <w:rsid w:val="00241C95"/>
    <w:rsid w:val="00242A0D"/>
    <w:rsid w:val="002455DE"/>
    <w:rsid w:val="00257BE3"/>
    <w:rsid w:val="00267489"/>
    <w:rsid w:val="0027089D"/>
    <w:rsid w:val="00270E07"/>
    <w:rsid w:val="00273594"/>
    <w:rsid w:val="002735A9"/>
    <w:rsid w:val="0028384A"/>
    <w:rsid w:val="00290AB0"/>
    <w:rsid w:val="00291A25"/>
    <w:rsid w:val="00295E46"/>
    <w:rsid w:val="002A1B24"/>
    <w:rsid w:val="002A4680"/>
    <w:rsid w:val="002C0DD2"/>
    <w:rsid w:val="002C219B"/>
    <w:rsid w:val="002C39CD"/>
    <w:rsid w:val="002C3FD9"/>
    <w:rsid w:val="002C57A2"/>
    <w:rsid w:val="002D5064"/>
    <w:rsid w:val="002D72B2"/>
    <w:rsid w:val="002E1374"/>
    <w:rsid w:val="002E1CE8"/>
    <w:rsid w:val="002F29CE"/>
    <w:rsid w:val="002F37A4"/>
    <w:rsid w:val="002F4120"/>
    <w:rsid w:val="002F7FA6"/>
    <w:rsid w:val="00300566"/>
    <w:rsid w:val="00300FD6"/>
    <w:rsid w:val="0030273A"/>
    <w:rsid w:val="00304074"/>
    <w:rsid w:val="00306DA6"/>
    <w:rsid w:val="00316CC2"/>
    <w:rsid w:val="00317F97"/>
    <w:rsid w:val="003207DA"/>
    <w:rsid w:val="003237CB"/>
    <w:rsid w:val="00324225"/>
    <w:rsid w:val="003259F9"/>
    <w:rsid w:val="003334FC"/>
    <w:rsid w:val="00336A84"/>
    <w:rsid w:val="00341AB9"/>
    <w:rsid w:val="003449BC"/>
    <w:rsid w:val="00345A74"/>
    <w:rsid w:val="0035091D"/>
    <w:rsid w:val="00351F81"/>
    <w:rsid w:val="0035769D"/>
    <w:rsid w:val="0036603A"/>
    <w:rsid w:val="003719D1"/>
    <w:rsid w:val="00376CE2"/>
    <w:rsid w:val="003811A1"/>
    <w:rsid w:val="00383E36"/>
    <w:rsid w:val="003844F8"/>
    <w:rsid w:val="00390892"/>
    <w:rsid w:val="0039435D"/>
    <w:rsid w:val="003A3080"/>
    <w:rsid w:val="003A7958"/>
    <w:rsid w:val="003B0703"/>
    <w:rsid w:val="003B0C1C"/>
    <w:rsid w:val="003B24BF"/>
    <w:rsid w:val="003B3CFA"/>
    <w:rsid w:val="003D2962"/>
    <w:rsid w:val="003D3A6F"/>
    <w:rsid w:val="003D4891"/>
    <w:rsid w:val="003E17EB"/>
    <w:rsid w:val="003E3414"/>
    <w:rsid w:val="003E5539"/>
    <w:rsid w:val="003F0B4A"/>
    <w:rsid w:val="003F69FF"/>
    <w:rsid w:val="004015F0"/>
    <w:rsid w:val="004025BE"/>
    <w:rsid w:val="00403B51"/>
    <w:rsid w:val="00404233"/>
    <w:rsid w:val="00404D22"/>
    <w:rsid w:val="00405291"/>
    <w:rsid w:val="00405A82"/>
    <w:rsid w:val="00410824"/>
    <w:rsid w:val="004133C9"/>
    <w:rsid w:val="00415A49"/>
    <w:rsid w:val="00423453"/>
    <w:rsid w:val="00442283"/>
    <w:rsid w:val="00443F99"/>
    <w:rsid w:val="00446367"/>
    <w:rsid w:val="004465A3"/>
    <w:rsid w:val="004474B9"/>
    <w:rsid w:val="00461263"/>
    <w:rsid w:val="00463729"/>
    <w:rsid w:val="00465963"/>
    <w:rsid w:val="00465AB5"/>
    <w:rsid w:val="00466240"/>
    <w:rsid w:val="004679EE"/>
    <w:rsid w:val="00480DA6"/>
    <w:rsid w:val="0048445F"/>
    <w:rsid w:val="0048554E"/>
    <w:rsid w:val="0049038C"/>
    <w:rsid w:val="00494570"/>
    <w:rsid w:val="00497D9E"/>
    <w:rsid w:val="004A4D83"/>
    <w:rsid w:val="004A568D"/>
    <w:rsid w:val="004B197B"/>
    <w:rsid w:val="004B233F"/>
    <w:rsid w:val="004C177E"/>
    <w:rsid w:val="004C2669"/>
    <w:rsid w:val="004C4634"/>
    <w:rsid w:val="004D04D6"/>
    <w:rsid w:val="004D0A0E"/>
    <w:rsid w:val="004D1609"/>
    <w:rsid w:val="004D208B"/>
    <w:rsid w:val="004E7A87"/>
    <w:rsid w:val="005006EA"/>
    <w:rsid w:val="00502978"/>
    <w:rsid w:val="0050372A"/>
    <w:rsid w:val="00506A78"/>
    <w:rsid w:val="00511C8E"/>
    <w:rsid w:val="00513D22"/>
    <w:rsid w:val="00521AE8"/>
    <w:rsid w:val="00523FEC"/>
    <w:rsid w:val="00527E10"/>
    <w:rsid w:val="00530764"/>
    <w:rsid w:val="00535BA4"/>
    <w:rsid w:val="00540B5E"/>
    <w:rsid w:val="0054294C"/>
    <w:rsid w:val="00543061"/>
    <w:rsid w:val="00550CBE"/>
    <w:rsid w:val="00554450"/>
    <w:rsid w:val="00562B5D"/>
    <w:rsid w:val="00570B43"/>
    <w:rsid w:val="005758CB"/>
    <w:rsid w:val="00575B73"/>
    <w:rsid w:val="00580F80"/>
    <w:rsid w:val="00583CE2"/>
    <w:rsid w:val="00587649"/>
    <w:rsid w:val="00590BB9"/>
    <w:rsid w:val="00593988"/>
    <w:rsid w:val="0059494C"/>
    <w:rsid w:val="00596558"/>
    <w:rsid w:val="005975F9"/>
    <w:rsid w:val="005A359D"/>
    <w:rsid w:val="005B465A"/>
    <w:rsid w:val="005B4E84"/>
    <w:rsid w:val="005B6657"/>
    <w:rsid w:val="005C068B"/>
    <w:rsid w:val="005D1C11"/>
    <w:rsid w:val="005D2E42"/>
    <w:rsid w:val="005F159D"/>
    <w:rsid w:val="005F2046"/>
    <w:rsid w:val="005F21AD"/>
    <w:rsid w:val="005F2A0C"/>
    <w:rsid w:val="005F415D"/>
    <w:rsid w:val="005F4F3B"/>
    <w:rsid w:val="005F52AE"/>
    <w:rsid w:val="005F69A4"/>
    <w:rsid w:val="005F723F"/>
    <w:rsid w:val="006011B6"/>
    <w:rsid w:val="006011FB"/>
    <w:rsid w:val="0060357C"/>
    <w:rsid w:val="0060562A"/>
    <w:rsid w:val="006111A2"/>
    <w:rsid w:val="00633B04"/>
    <w:rsid w:val="00635088"/>
    <w:rsid w:val="00636D76"/>
    <w:rsid w:val="006414D3"/>
    <w:rsid w:val="00652C7F"/>
    <w:rsid w:val="00654F45"/>
    <w:rsid w:val="006552B0"/>
    <w:rsid w:val="006566CC"/>
    <w:rsid w:val="0066406C"/>
    <w:rsid w:val="006640D0"/>
    <w:rsid w:val="0066544D"/>
    <w:rsid w:val="00671348"/>
    <w:rsid w:val="00672E9A"/>
    <w:rsid w:val="00674F47"/>
    <w:rsid w:val="00675DAD"/>
    <w:rsid w:val="00692F2B"/>
    <w:rsid w:val="006B4212"/>
    <w:rsid w:val="006C0425"/>
    <w:rsid w:val="006C1DAB"/>
    <w:rsid w:val="006C2039"/>
    <w:rsid w:val="006C3A3A"/>
    <w:rsid w:val="006D1F97"/>
    <w:rsid w:val="006E1C09"/>
    <w:rsid w:val="006E23EE"/>
    <w:rsid w:val="006E2A39"/>
    <w:rsid w:val="006F4F6D"/>
    <w:rsid w:val="006F64B1"/>
    <w:rsid w:val="007049F7"/>
    <w:rsid w:val="00705340"/>
    <w:rsid w:val="00711AC2"/>
    <w:rsid w:val="0071428D"/>
    <w:rsid w:val="00714290"/>
    <w:rsid w:val="00714566"/>
    <w:rsid w:val="007156F1"/>
    <w:rsid w:val="0071696D"/>
    <w:rsid w:val="00723372"/>
    <w:rsid w:val="00725036"/>
    <w:rsid w:val="007250BF"/>
    <w:rsid w:val="00731268"/>
    <w:rsid w:val="00737B45"/>
    <w:rsid w:val="007418B4"/>
    <w:rsid w:val="007429AA"/>
    <w:rsid w:val="00746A4A"/>
    <w:rsid w:val="0074778D"/>
    <w:rsid w:val="0075369B"/>
    <w:rsid w:val="00756A3E"/>
    <w:rsid w:val="00761E04"/>
    <w:rsid w:val="007622D0"/>
    <w:rsid w:val="0078054B"/>
    <w:rsid w:val="007861EE"/>
    <w:rsid w:val="007911C0"/>
    <w:rsid w:val="00795B5F"/>
    <w:rsid w:val="0079789A"/>
    <w:rsid w:val="007A38FA"/>
    <w:rsid w:val="007A68EA"/>
    <w:rsid w:val="007A7B30"/>
    <w:rsid w:val="007B3642"/>
    <w:rsid w:val="007B3B66"/>
    <w:rsid w:val="007B401B"/>
    <w:rsid w:val="007B49A2"/>
    <w:rsid w:val="007B611C"/>
    <w:rsid w:val="007D0A40"/>
    <w:rsid w:val="007D7993"/>
    <w:rsid w:val="007D7CA4"/>
    <w:rsid w:val="007E1303"/>
    <w:rsid w:val="007E1654"/>
    <w:rsid w:val="007E61CD"/>
    <w:rsid w:val="007F0208"/>
    <w:rsid w:val="007F740F"/>
    <w:rsid w:val="008033FD"/>
    <w:rsid w:val="00804F87"/>
    <w:rsid w:val="0081094A"/>
    <w:rsid w:val="00814CAC"/>
    <w:rsid w:val="008154A8"/>
    <w:rsid w:val="008204D6"/>
    <w:rsid w:val="00826CAE"/>
    <w:rsid w:val="0082778F"/>
    <w:rsid w:val="00832CFE"/>
    <w:rsid w:val="00840208"/>
    <w:rsid w:val="00843FFB"/>
    <w:rsid w:val="00852EDC"/>
    <w:rsid w:val="0085347D"/>
    <w:rsid w:val="00870CDF"/>
    <w:rsid w:val="00872020"/>
    <w:rsid w:val="008745E2"/>
    <w:rsid w:val="00874A83"/>
    <w:rsid w:val="008764D6"/>
    <w:rsid w:val="008842B5"/>
    <w:rsid w:val="00887AB4"/>
    <w:rsid w:val="008949DF"/>
    <w:rsid w:val="00895936"/>
    <w:rsid w:val="00896385"/>
    <w:rsid w:val="0089774F"/>
    <w:rsid w:val="008A47F3"/>
    <w:rsid w:val="008B0166"/>
    <w:rsid w:val="008B47B0"/>
    <w:rsid w:val="008B6BB4"/>
    <w:rsid w:val="008B768D"/>
    <w:rsid w:val="008C293E"/>
    <w:rsid w:val="008C390D"/>
    <w:rsid w:val="008E071C"/>
    <w:rsid w:val="008E110C"/>
    <w:rsid w:val="008E7D8A"/>
    <w:rsid w:val="008F00DD"/>
    <w:rsid w:val="008F20A8"/>
    <w:rsid w:val="008F4525"/>
    <w:rsid w:val="0090164C"/>
    <w:rsid w:val="009132BC"/>
    <w:rsid w:val="0091562D"/>
    <w:rsid w:val="00916317"/>
    <w:rsid w:val="00916D9B"/>
    <w:rsid w:val="00920B79"/>
    <w:rsid w:val="009211CD"/>
    <w:rsid w:val="00921CB8"/>
    <w:rsid w:val="00932CF6"/>
    <w:rsid w:val="00936EC4"/>
    <w:rsid w:val="0094575A"/>
    <w:rsid w:val="00946C2E"/>
    <w:rsid w:val="009541AC"/>
    <w:rsid w:val="009556C6"/>
    <w:rsid w:val="00956B0F"/>
    <w:rsid w:val="009614F0"/>
    <w:rsid w:val="00970907"/>
    <w:rsid w:val="00973A6C"/>
    <w:rsid w:val="00981571"/>
    <w:rsid w:val="009845E7"/>
    <w:rsid w:val="00984B0D"/>
    <w:rsid w:val="00985BD9"/>
    <w:rsid w:val="00991707"/>
    <w:rsid w:val="00992C8C"/>
    <w:rsid w:val="009979B7"/>
    <w:rsid w:val="009A17E3"/>
    <w:rsid w:val="009A1F86"/>
    <w:rsid w:val="009A2221"/>
    <w:rsid w:val="009A378F"/>
    <w:rsid w:val="009A58F1"/>
    <w:rsid w:val="009A7486"/>
    <w:rsid w:val="009B5755"/>
    <w:rsid w:val="009C06BA"/>
    <w:rsid w:val="009C587E"/>
    <w:rsid w:val="009D0155"/>
    <w:rsid w:val="009D105B"/>
    <w:rsid w:val="009D1D72"/>
    <w:rsid w:val="009D7B7D"/>
    <w:rsid w:val="009D7D1B"/>
    <w:rsid w:val="009E39CD"/>
    <w:rsid w:val="009E6BA8"/>
    <w:rsid w:val="009F399C"/>
    <w:rsid w:val="009F4EBC"/>
    <w:rsid w:val="009F63DA"/>
    <w:rsid w:val="00A00317"/>
    <w:rsid w:val="00A07597"/>
    <w:rsid w:val="00A148F9"/>
    <w:rsid w:val="00A172BD"/>
    <w:rsid w:val="00A21DD1"/>
    <w:rsid w:val="00A220AA"/>
    <w:rsid w:val="00A2393B"/>
    <w:rsid w:val="00A2540C"/>
    <w:rsid w:val="00A26099"/>
    <w:rsid w:val="00A30288"/>
    <w:rsid w:val="00A33068"/>
    <w:rsid w:val="00A35C65"/>
    <w:rsid w:val="00A35F16"/>
    <w:rsid w:val="00A377BC"/>
    <w:rsid w:val="00A43F5B"/>
    <w:rsid w:val="00A5103A"/>
    <w:rsid w:val="00A604F4"/>
    <w:rsid w:val="00A60C6D"/>
    <w:rsid w:val="00A613A4"/>
    <w:rsid w:val="00A627EA"/>
    <w:rsid w:val="00A64463"/>
    <w:rsid w:val="00A66F37"/>
    <w:rsid w:val="00A67702"/>
    <w:rsid w:val="00A80643"/>
    <w:rsid w:val="00A8153C"/>
    <w:rsid w:val="00A82B05"/>
    <w:rsid w:val="00AA1F3F"/>
    <w:rsid w:val="00AA3CC3"/>
    <w:rsid w:val="00AA53A8"/>
    <w:rsid w:val="00AA788C"/>
    <w:rsid w:val="00AA7A90"/>
    <w:rsid w:val="00AA7ABD"/>
    <w:rsid w:val="00AB4DEC"/>
    <w:rsid w:val="00AB5C24"/>
    <w:rsid w:val="00AC3F12"/>
    <w:rsid w:val="00AD102D"/>
    <w:rsid w:val="00AD3114"/>
    <w:rsid w:val="00AE1BE3"/>
    <w:rsid w:val="00AE26FA"/>
    <w:rsid w:val="00AE4DF1"/>
    <w:rsid w:val="00AE7AEF"/>
    <w:rsid w:val="00AE7C88"/>
    <w:rsid w:val="00AF0743"/>
    <w:rsid w:val="00AF0BC8"/>
    <w:rsid w:val="00AF1BDB"/>
    <w:rsid w:val="00AF472E"/>
    <w:rsid w:val="00AF5703"/>
    <w:rsid w:val="00AF7E4B"/>
    <w:rsid w:val="00B016F2"/>
    <w:rsid w:val="00B04D91"/>
    <w:rsid w:val="00B076A6"/>
    <w:rsid w:val="00B14D3F"/>
    <w:rsid w:val="00B15E13"/>
    <w:rsid w:val="00B16177"/>
    <w:rsid w:val="00B2229C"/>
    <w:rsid w:val="00B341DD"/>
    <w:rsid w:val="00B4101D"/>
    <w:rsid w:val="00B41A49"/>
    <w:rsid w:val="00B43101"/>
    <w:rsid w:val="00B433D6"/>
    <w:rsid w:val="00B475B1"/>
    <w:rsid w:val="00B51E3A"/>
    <w:rsid w:val="00B530F6"/>
    <w:rsid w:val="00B57838"/>
    <w:rsid w:val="00B629E5"/>
    <w:rsid w:val="00B679B1"/>
    <w:rsid w:val="00B7052A"/>
    <w:rsid w:val="00B77813"/>
    <w:rsid w:val="00B80AA7"/>
    <w:rsid w:val="00B81199"/>
    <w:rsid w:val="00B835A1"/>
    <w:rsid w:val="00B85A1E"/>
    <w:rsid w:val="00B93B2D"/>
    <w:rsid w:val="00B94F10"/>
    <w:rsid w:val="00BB1637"/>
    <w:rsid w:val="00BC44BD"/>
    <w:rsid w:val="00BD0B80"/>
    <w:rsid w:val="00BD3E03"/>
    <w:rsid w:val="00BE2D66"/>
    <w:rsid w:val="00BE579E"/>
    <w:rsid w:val="00BE69E0"/>
    <w:rsid w:val="00BE70A8"/>
    <w:rsid w:val="00BF0A1E"/>
    <w:rsid w:val="00BF7431"/>
    <w:rsid w:val="00BF7D99"/>
    <w:rsid w:val="00C02269"/>
    <w:rsid w:val="00C0418B"/>
    <w:rsid w:val="00C0668B"/>
    <w:rsid w:val="00C15E98"/>
    <w:rsid w:val="00C160D0"/>
    <w:rsid w:val="00C171AF"/>
    <w:rsid w:val="00C2029B"/>
    <w:rsid w:val="00C22608"/>
    <w:rsid w:val="00C269B5"/>
    <w:rsid w:val="00C279BC"/>
    <w:rsid w:val="00C3111A"/>
    <w:rsid w:val="00C324D2"/>
    <w:rsid w:val="00C343B5"/>
    <w:rsid w:val="00C34DD3"/>
    <w:rsid w:val="00C3507C"/>
    <w:rsid w:val="00C36006"/>
    <w:rsid w:val="00C41971"/>
    <w:rsid w:val="00C4483C"/>
    <w:rsid w:val="00C4531B"/>
    <w:rsid w:val="00C461D0"/>
    <w:rsid w:val="00C50748"/>
    <w:rsid w:val="00C616A4"/>
    <w:rsid w:val="00C632EB"/>
    <w:rsid w:val="00C63D51"/>
    <w:rsid w:val="00C649F9"/>
    <w:rsid w:val="00C711B0"/>
    <w:rsid w:val="00C71C55"/>
    <w:rsid w:val="00C72BF3"/>
    <w:rsid w:val="00C731F6"/>
    <w:rsid w:val="00C73327"/>
    <w:rsid w:val="00C746F1"/>
    <w:rsid w:val="00C7500A"/>
    <w:rsid w:val="00C81441"/>
    <w:rsid w:val="00C860AE"/>
    <w:rsid w:val="00C92B69"/>
    <w:rsid w:val="00C931BE"/>
    <w:rsid w:val="00C936B5"/>
    <w:rsid w:val="00CA3313"/>
    <w:rsid w:val="00CB28B4"/>
    <w:rsid w:val="00CB2C53"/>
    <w:rsid w:val="00CB34CD"/>
    <w:rsid w:val="00CB4812"/>
    <w:rsid w:val="00CB777A"/>
    <w:rsid w:val="00CC0015"/>
    <w:rsid w:val="00CC211E"/>
    <w:rsid w:val="00CC74AD"/>
    <w:rsid w:val="00CD317D"/>
    <w:rsid w:val="00CD5EDE"/>
    <w:rsid w:val="00CE3AA9"/>
    <w:rsid w:val="00CE3DBE"/>
    <w:rsid w:val="00CE3E1B"/>
    <w:rsid w:val="00CE4092"/>
    <w:rsid w:val="00CE5961"/>
    <w:rsid w:val="00CE7113"/>
    <w:rsid w:val="00CF005F"/>
    <w:rsid w:val="00CF2946"/>
    <w:rsid w:val="00CF5F9E"/>
    <w:rsid w:val="00D0179A"/>
    <w:rsid w:val="00D05891"/>
    <w:rsid w:val="00D071AF"/>
    <w:rsid w:val="00D13CFE"/>
    <w:rsid w:val="00D1753B"/>
    <w:rsid w:val="00D177B2"/>
    <w:rsid w:val="00D34E73"/>
    <w:rsid w:val="00D378B5"/>
    <w:rsid w:val="00D50A15"/>
    <w:rsid w:val="00D64FF2"/>
    <w:rsid w:val="00D65B3C"/>
    <w:rsid w:val="00D71ED8"/>
    <w:rsid w:val="00D72F9C"/>
    <w:rsid w:val="00D735F6"/>
    <w:rsid w:val="00D756EA"/>
    <w:rsid w:val="00D758C1"/>
    <w:rsid w:val="00D769A9"/>
    <w:rsid w:val="00D80611"/>
    <w:rsid w:val="00D810DA"/>
    <w:rsid w:val="00D82C51"/>
    <w:rsid w:val="00D85F5B"/>
    <w:rsid w:val="00D96930"/>
    <w:rsid w:val="00D96C31"/>
    <w:rsid w:val="00DA0969"/>
    <w:rsid w:val="00DA1832"/>
    <w:rsid w:val="00DA7294"/>
    <w:rsid w:val="00DB3A35"/>
    <w:rsid w:val="00DB4609"/>
    <w:rsid w:val="00DC534B"/>
    <w:rsid w:val="00DD2531"/>
    <w:rsid w:val="00DD4A4F"/>
    <w:rsid w:val="00DE211F"/>
    <w:rsid w:val="00DE3FDA"/>
    <w:rsid w:val="00DE4598"/>
    <w:rsid w:val="00DE5FCE"/>
    <w:rsid w:val="00DE64E5"/>
    <w:rsid w:val="00DF3E5E"/>
    <w:rsid w:val="00DF4004"/>
    <w:rsid w:val="00DF5450"/>
    <w:rsid w:val="00DF6B0D"/>
    <w:rsid w:val="00E05A1D"/>
    <w:rsid w:val="00E12F92"/>
    <w:rsid w:val="00E15A00"/>
    <w:rsid w:val="00E17F6C"/>
    <w:rsid w:val="00E21D55"/>
    <w:rsid w:val="00E227C1"/>
    <w:rsid w:val="00E2426C"/>
    <w:rsid w:val="00E30751"/>
    <w:rsid w:val="00E330EE"/>
    <w:rsid w:val="00E369F8"/>
    <w:rsid w:val="00E40017"/>
    <w:rsid w:val="00E41B7E"/>
    <w:rsid w:val="00E516EA"/>
    <w:rsid w:val="00E56A52"/>
    <w:rsid w:val="00E57053"/>
    <w:rsid w:val="00E57CBF"/>
    <w:rsid w:val="00E57F9D"/>
    <w:rsid w:val="00E61815"/>
    <w:rsid w:val="00E62A7B"/>
    <w:rsid w:val="00E65A74"/>
    <w:rsid w:val="00E667A1"/>
    <w:rsid w:val="00E733C0"/>
    <w:rsid w:val="00E84C76"/>
    <w:rsid w:val="00E860A1"/>
    <w:rsid w:val="00E869B7"/>
    <w:rsid w:val="00E872BB"/>
    <w:rsid w:val="00E91AEC"/>
    <w:rsid w:val="00E91E14"/>
    <w:rsid w:val="00EA2720"/>
    <w:rsid w:val="00EB1482"/>
    <w:rsid w:val="00EB422C"/>
    <w:rsid w:val="00EBCC36"/>
    <w:rsid w:val="00EC2670"/>
    <w:rsid w:val="00EC345C"/>
    <w:rsid w:val="00EC5C3E"/>
    <w:rsid w:val="00ED0E1E"/>
    <w:rsid w:val="00ED38D7"/>
    <w:rsid w:val="00ED39F7"/>
    <w:rsid w:val="00ED4528"/>
    <w:rsid w:val="00ED45D1"/>
    <w:rsid w:val="00ED4BD0"/>
    <w:rsid w:val="00ED720E"/>
    <w:rsid w:val="00EE01FE"/>
    <w:rsid w:val="00EE3F50"/>
    <w:rsid w:val="00EF5460"/>
    <w:rsid w:val="00F0298E"/>
    <w:rsid w:val="00F05913"/>
    <w:rsid w:val="00F1043B"/>
    <w:rsid w:val="00F12FFF"/>
    <w:rsid w:val="00F132B2"/>
    <w:rsid w:val="00F135D6"/>
    <w:rsid w:val="00F2327A"/>
    <w:rsid w:val="00F24B31"/>
    <w:rsid w:val="00F27E01"/>
    <w:rsid w:val="00F30488"/>
    <w:rsid w:val="00F325B0"/>
    <w:rsid w:val="00F360F7"/>
    <w:rsid w:val="00F370B4"/>
    <w:rsid w:val="00F378E0"/>
    <w:rsid w:val="00F56501"/>
    <w:rsid w:val="00F565F6"/>
    <w:rsid w:val="00F56CD4"/>
    <w:rsid w:val="00F601C4"/>
    <w:rsid w:val="00F613E7"/>
    <w:rsid w:val="00F648BB"/>
    <w:rsid w:val="00F65E69"/>
    <w:rsid w:val="00F729CB"/>
    <w:rsid w:val="00F72AD0"/>
    <w:rsid w:val="00F74106"/>
    <w:rsid w:val="00F74894"/>
    <w:rsid w:val="00F75C57"/>
    <w:rsid w:val="00F77DFC"/>
    <w:rsid w:val="00F828B0"/>
    <w:rsid w:val="00F8422A"/>
    <w:rsid w:val="00F86CD9"/>
    <w:rsid w:val="00F86F65"/>
    <w:rsid w:val="00F916E9"/>
    <w:rsid w:val="00F95831"/>
    <w:rsid w:val="00FA48B2"/>
    <w:rsid w:val="00FA516E"/>
    <w:rsid w:val="00FA63C9"/>
    <w:rsid w:val="00FB4F65"/>
    <w:rsid w:val="00FB5BD9"/>
    <w:rsid w:val="00FC0C11"/>
    <w:rsid w:val="00FC38D5"/>
    <w:rsid w:val="00FC43FA"/>
    <w:rsid w:val="00FC72FB"/>
    <w:rsid w:val="00FD2301"/>
    <w:rsid w:val="00FD2377"/>
    <w:rsid w:val="00FD54FB"/>
    <w:rsid w:val="00FE0865"/>
    <w:rsid w:val="00FE11D3"/>
    <w:rsid w:val="00FE26E0"/>
    <w:rsid w:val="00FE3005"/>
    <w:rsid w:val="00FE5030"/>
    <w:rsid w:val="00FF3832"/>
    <w:rsid w:val="00FF4852"/>
    <w:rsid w:val="02879C97"/>
    <w:rsid w:val="0315C88D"/>
    <w:rsid w:val="033B2360"/>
    <w:rsid w:val="03B029EC"/>
    <w:rsid w:val="03FFBDC2"/>
    <w:rsid w:val="058325F4"/>
    <w:rsid w:val="081D5817"/>
    <w:rsid w:val="08B09723"/>
    <w:rsid w:val="099E7C4A"/>
    <w:rsid w:val="09DECEE6"/>
    <w:rsid w:val="0A6ACC91"/>
    <w:rsid w:val="0B9C7FF5"/>
    <w:rsid w:val="0D1DEDDC"/>
    <w:rsid w:val="0D6D5C9E"/>
    <w:rsid w:val="0E7BAEB0"/>
    <w:rsid w:val="0E86F182"/>
    <w:rsid w:val="0EB9B843"/>
    <w:rsid w:val="0F172D87"/>
    <w:rsid w:val="0F296B5F"/>
    <w:rsid w:val="100A97CE"/>
    <w:rsid w:val="10503C28"/>
    <w:rsid w:val="1064D8E3"/>
    <w:rsid w:val="10E80ADE"/>
    <w:rsid w:val="115C5784"/>
    <w:rsid w:val="137A8F22"/>
    <w:rsid w:val="13F61180"/>
    <w:rsid w:val="14455E7D"/>
    <w:rsid w:val="14F40E90"/>
    <w:rsid w:val="184AE9CE"/>
    <w:rsid w:val="19AF4DD7"/>
    <w:rsid w:val="1A000AA3"/>
    <w:rsid w:val="1A180FDC"/>
    <w:rsid w:val="1BF77023"/>
    <w:rsid w:val="1C953BE4"/>
    <w:rsid w:val="1CB940D5"/>
    <w:rsid w:val="1CFFED84"/>
    <w:rsid w:val="1DEBB2EC"/>
    <w:rsid w:val="1E11DCB4"/>
    <w:rsid w:val="21CF1C03"/>
    <w:rsid w:val="21DCA394"/>
    <w:rsid w:val="2398FACD"/>
    <w:rsid w:val="23D92F78"/>
    <w:rsid w:val="252F53D9"/>
    <w:rsid w:val="25451864"/>
    <w:rsid w:val="25C2C2B5"/>
    <w:rsid w:val="271FF53A"/>
    <w:rsid w:val="2772C575"/>
    <w:rsid w:val="282BB3D4"/>
    <w:rsid w:val="29F965E0"/>
    <w:rsid w:val="2A13EA2D"/>
    <w:rsid w:val="2AEF97AA"/>
    <w:rsid w:val="2B4CF148"/>
    <w:rsid w:val="2B953641"/>
    <w:rsid w:val="2BF76FEA"/>
    <w:rsid w:val="2DA88468"/>
    <w:rsid w:val="2DCE1576"/>
    <w:rsid w:val="2E29FF69"/>
    <w:rsid w:val="2EC41B75"/>
    <w:rsid w:val="2FE4AD6A"/>
    <w:rsid w:val="30657472"/>
    <w:rsid w:val="31524F57"/>
    <w:rsid w:val="31B8C981"/>
    <w:rsid w:val="31D8710C"/>
    <w:rsid w:val="31E0AF96"/>
    <w:rsid w:val="32058F6C"/>
    <w:rsid w:val="34002789"/>
    <w:rsid w:val="34281C89"/>
    <w:rsid w:val="3446EE7D"/>
    <w:rsid w:val="349095CD"/>
    <w:rsid w:val="35B3964D"/>
    <w:rsid w:val="35BAB6D8"/>
    <w:rsid w:val="36FD8B66"/>
    <w:rsid w:val="38460818"/>
    <w:rsid w:val="38800134"/>
    <w:rsid w:val="38D6E6E1"/>
    <w:rsid w:val="38DA9DAB"/>
    <w:rsid w:val="3A324C7E"/>
    <w:rsid w:val="3A870770"/>
    <w:rsid w:val="3ADB44DE"/>
    <w:rsid w:val="3BA7B867"/>
    <w:rsid w:val="3D4F17F2"/>
    <w:rsid w:val="3D973A56"/>
    <w:rsid w:val="3D9F28B4"/>
    <w:rsid w:val="3DE0756D"/>
    <w:rsid w:val="404E3B86"/>
    <w:rsid w:val="40555E51"/>
    <w:rsid w:val="40682D31"/>
    <w:rsid w:val="41A31C09"/>
    <w:rsid w:val="41D9BEB5"/>
    <w:rsid w:val="41F5A406"/>
    <w:rsid w:val="42726EE1"/>
    <w:rsid w:val="438DCED8"/>
    <w:rsid w:val="4541017A"/>
    <w:rsid w:val="454998C0"/>
    <w:rsid w:val="45D1A79D"/>
    <w:rsid w:val="4664E6ED"/>
    <w:rsid w:val="46673216"/>
    <w:rsid w:val="46BD7D0A"/>
    <w:rsid w:val="47EE1790"/>
    <w:rsid w:val="4902A852"/>
    <w:rsid w:val="4BA74372"/>
    <w:rsid w:val="4C1214BE"/>
    <w:rsid w:val="4C7011B2"/>
    <w:rsid w:val="4CAA9AD9"/>
    <w:rsid w:val="4E0BE213"/>
    <w:rsid w:val="4F8BB062"/>
    <w:rsid w:val="51145A44"/>
    <w:rsid w:val="5287ED97"/>
    <w:rsid w:val="538D214E"/>
    <w:rsid w:val="54AF17D6"/>
    <w:rsid w:val="5513F618"/>
    <w:rsid w:val="5541B637"/>
    <w:rsid w:val="56BA8D7B"/>
    <w:rsid w:val="57D8315C"/>
    <w:rsid w:val="57F26199"/>
    <w:rsid w:val="57F458D1"/>
    <w:rsid w:val="585C669E"/>
    <w:rsid w:val="59779DAC"/>
    <w:rsid w:val="5981F8FB"/>
    <w:rsid w:val="5A132F1C"/>
    <w:rsid w:val="5B26D009"/>
    <w:rsid w:val="5C108559"/>
    <w:rsid w:val="5CF8B912"/>
    <w:rsid w:val="5D3803E1"/>
    <w:rsid w:val="5D6A9472"/>
    <w:rsid w:val="5EAEE505"/>
    <w:rsid w:val="5ED5F9C1"/>
    <w:rsid w:val="5EF1601B"/>
    <w:rsid w:val="5F8B1172"/>
    <w:rsid w:val="5FDEEE73"/>
    <w:rsid w:val="609369B8"/>
    <w:rsid w:val="620518A4"/>
    <w:rsid w:val="62D310CA"/>
    <w:rsid w:val="63340902"/>
    <w:rsid w:val="63DEBFC9"/>
    <w:rsid w:val="648CBE72"/>
    <w:rsid w:val="656DDA87"/>
    <w:rsid w:val="665FCA2D"/>
    <w:rsid w:val="66E54FFA"/>
    <w:rsid w:val="67CC4CBA"/>
    <w:rsid w:val="67DF7B24"/>
    <w:rsid w:val="680AA2E4"/>
    <w:rsid w:val="68A382B9"/>
    <w:rsid w:val="69A4F4AE"/>
    <w:rsid w:val="6CA1B61B"/>
    <w:rsid w:val="6CB9AF88"/>
    <w:rsid w:val="6CFC2F2B"/>
    <w:rsid w:val="6D3B5FAC"/>
    <w:rsid w:val="6EF78C79"/>
    <w:rsid w:val="6F06DBA3"/>
    <w:rsid w:val="6FC5031D"/>
    <w:rsid w:val="70DE2BBC"/>
    <w:rsid w:val="715B153E"/>
    <w:rsid w:val="715CD06E"/>
    <w:rsid w:val="720753EC"/>
    <w:rsid w:val="726E9887"/>
    <w:rsid w:val="7562B78A"/>
    <w:rsid w:val="7563515F"/>
    <w:rsid w:val="76083B64"/>
    <w:rsid w:val="768BE009"/>
    <w:rsid w:val="76D69EE7"/>
    <w:rsid w:val="77F870B8"/>
    <w:rsid w:val="7820082A"/>
    <w:rsid w:val="78497D8A"/>
    <w:rsid w:val="79413681"/>
    <w:rsid w:val="79EC43DF"/>
    <w:rsid w:val="7A171BEE"/>
    <w:rsid w:val="7A2D0808"/>
    <w:rsid w:val="7A552581"/>
    <w:rsid w:val="7C5CC3C4"/>
    <w:rsid w:val="7CD6813F"/>
    <w:rsid w:val="7D05BE6A"/>
    <w:rsid w:val="7D9007E6"/>
    <w:rsid w:val="7E2CDB17"/>
    <w:rsid w:val="7E634C51"/>
    <w:rsid w:val="7E7D41BE"/>
    <w:rsid w:val="7EB8490E"/>
    <w:rsid w:val="7F0127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54648"/>
  <w15:chartTrackingRefBased/>
  <w15:docId w15:val="{F212E5F4-4D0F-4774-91C5-6C016A5A1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F0D"/>
    <w:pPr>
      <w:spacing w:line="256" w:lineRule="auto"/>
    </w:pPr>
    <w:rPr>
      <w:kern w:val="0"/>
      <w:lang w:val="en-IE"/>
      <w14:ligatures w14:val="none"/>
    </w:rPr>
  </w:style>
  <w:style w:type="paragraph" w:styleId="Heading1">
    <w:name w:val="heading 1"/>
    <w:basedOn w:val="Normal"/>
    <w:next w:val="Normal"/>
    <w:link w:val="Heading1Char"/>
    <w:uiPriority w:val="9"/>
    <w:qFormat/>
    <w:rsid w:val="001523D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B4101D"/>
    <w:pPr>
      <w:spacing w:before="100" w:beforeAutospacing="1" w:after="100" w:afterAutospacing="1" w:line="240" w:lineRule="auto"/>
      <w:outlineLvl w:val="1"/>
    </w:pPr>
    <w:rPr>
      <w:rFonts w:ascii="Times New Roman" w:eastAsia="Times New Roman" w:hAnsi="Times New Roman" w:cs="Times New Roman"/>
      <w:b/>
      <w:bCs/>
      <w:sz w:val="36"/>
      <w:szCs w:val="36"/>
      <w:lang w:eastAsia="en-I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5F0D"/>
    <w:rPr>
      <w:color w:val="0000FF"/>
      <w:u w:val="single"/>
    </w:rPr>
  </w:style>
  <w:style w:type="character" w:customStyle="1" w:styleId="normaltextrun">
    <w:name w:val="normaltextrun"/>
    <w:basedOn w:val="DefaultParagraphFont"/>
    <w:rsid w:val="00115F0D"/>
  </w:style>
  <w:style w:type="paragraph" w:styleId="NoSpacing">
    <w:name w:val="No Spacing"/>
    <w:basedOn w:val="Normal"/>
    <w:uiPriority w:val="1"/>
    <w:qFormat/>
    <w:rsid w:val="00115F0D"/>
    <w:pPr>
      <w:spacing w:after="0" w:line="240" w:lineRule="auto"/>
    </w:pPr>
    <w:rPr>
      <w:rFonts w:ascii="Calibri" w:hAnsi="Calibri" w:cs="Calibri"/>
      <w:lang w:val="en-GB" w:eastAsia="en-GB"/>
    </w:rPr>
  </w:style>
  <w:style w:type="character" w:styleId="UnresolvedMention">
    <w:name w:val="Unresolved Mention"/>
    <w:basedOn w:val="DefaultParagraphFont"/>
    <w:uiPriority w:val="99"/>
    <w:semiHidden/>
    <w:unhideWhenUsed/>
    <w:rsid w:val="00115F0D"/>
    <w:rPr>
      <w:color w:val="605E5C"/>
      <w:shd w:val="clear" w:color="auto" w:fill="E1DFDD"/>
    </w:rPr>
  </w:style>
  <w:style w:type="character" w:styleId="FollowedHyperlink">
    <w:name w:val="FollowedHyperlink"/>
    <w:basedOn w:val="DefaultParagraphFont"/>
    <w:uiPriority w:val="99"/>
    <w:semiHidden/>
    <w:unhideWhenUsed/>
    <w:rsid w:val="00316CC2"/>
    <w:rPr>
      <w:color w:val="954F72" w:themeColor="followedHyperlink"/>
      <w:u w:val="single"/>
    </w:rPr>
  </w:style>
  <w:style w:type="paragraph" w:customStyle="1" w:styleId="xmsonormal">
    <w:name w:val="x_msonormal"/>
    <w:basedOn w:val="Normal"/>
    <w:rsid w:val="00B85A1E"/>
    <w:pPr>
      <w:spacing w:after="0" w:line="240" w:lineRule="auto"/>
    </w:pPr>
    <w:rPr>
      <w:rFonts w:ascii="Calibri" w:hAnsi="Calibri" w:cs="Calibri"/>
      <w:lang w:val="en-GB" w:eastAsia="en-GB"/>
    </w:rPr>
  </w:style>
  <w:style w:type="paragraph" w:styleId="Revision">
    <w:name w:val="Revision"/>
    <w:hidden/>
    <w:uiPriority w:val="99"/>
    <w:semiHidden/>
    <w:rsid w:val="00443F99"/>
    <w:pPr>
      <w:spacing w:after="0" w:line="240" w:lineRule="auto"/>
    </w:pPr>
    <w:rPr>
      <w:kern w:val="0"/>
      <w:lang w:val="en-IE"/>
      <w14:ligatures w14:val="none"/>
    </w:rPr>
  </w:style>
  <w:style w:type="character" w:styleId="CommentReference">
    <w:name w:val="annotation reference"/>
    <w:basedOn w:val="DefaultParagraphFont"/>
    <w:uiPriority w:val="99"/>
    <w:semiHidden/>
    <w:unhideWhenUsed/>
    <w:rsid w:val="00025D02"/>
    <w:rPr>
      <w:sz w:val="16"/>
      <w:szCs w:val="16"/>
    </w:rPr>
  </w:style>
  <w:style w:type="paragraph" w:styleId="CommentText">
    <w:name w:val="annotation text"/>
    <w:basedOn w:val="Normal"/>
    <w:link w:val="CommentTextChar"/>
    <w:uiPriority w:val="99"/>
    <w:unhideWhenUsed/>
    <w:rsid w:val="00025D02"/>
    <w:pPr>
      <w:spacing w:line="240" w:lineRule="auto"/>
    </w:pPr>
    <w:rPr>
      <w:sz w:val="20"/>
      <w:szCs w:val="20"/>
    </w:rPr>
  </w:style>
  <w:style w:type="character" w:customStyle="1" w:styleId="CommentTextChar">
    <w:name w:val="Comment Text Char"/>
    <w:basedOn w:val="DefaultParagraphFont"/>
    <w:link w:val="CommentText"/>
    <w:uiPriority w:val="99"/>
    <w:rsid w:val="00025D02"/>
    <w:rPr>
      <w:kern w:val="0"/>
      <w:sz w:val="20"/>
      <w:szCs w:val="20"/>
      <w:lang w:val="en-IE"/>
      <w14:ligatures w14:val="none"/>
    </w:rPr>
  </w:style>
  <w:style w:type="paragraph" w:styleId="CommentSubject">
    <w:name w:val="annotation subject"/>
    <w:basedOn w:val="CommentText"/>
    <w:next w:val="CommentText"/>
    <w:link w:val="CommentSubjectChar"/>
    <w:uiPriority w:val="99"/>
    <w:semiHidden/>
    <w:unhideWhenUsed/>
    <w:rsid w:val="00025D02"/>
    <w:rPr>
      <w:b/>
      <w:bCs/>
    </w:rPr>
  </w:style>
  <w:style w:type="character" w:customStyle="1" w:styleId="CommentSubjectChar">
    <w:name w:val="Comment Subject Char"/>
    <w:basedOn w:val="CommentTextChar"/>
    <w:link w:val="CommentSubject"/>
    <w:uiPriority w:val="99"/>
    <w:semiHidden/>
    <w:rsid w:val="00025D02"/>
    <w:rPr>
      <w:b/>
      <w:bCs/>
      <w:kern w:val="0"/>
      <w:sz w:val="20"/>
      <w:szCs w:val="20"/>
      <w:lang w:val="en-IE"/>
      <w14:ligatures w14:val="none"/>
    </w:rPr>
  </w:style>
  <w:style w:type="paragraph" w:styleId="ListParagraph">
    <w:name w:val="List Paragraph"/>
    <w:aliases w:val="List Paragraph1,Dot pt,No Spacing1,List Paragraph Char Char Char,Indicator Text,Numbered Para 1,Bullet Points,MAIN CONTENT,OBC Bullet,List Paragraph11,List Paragraph12,F5 List Paragraph,Colorful List - Accent 11,Normal numbered,Bullet 1,3"/>
    <w:basedOn w:val="Normal"/>
    <w:link w:val="ListParagraphChar"/>
    <w:uiPriority w:val="34"/>
    <w:qFormat/>
    <w:rsid w:val="003F69FF"/>
    <w:pPr>
      <w:spacing w:after="0" w:line="240" w:lineRule="auto"/>
      <w:ind w:left="720"/>
    </w:pPr>
    <w:rPr>
      <w:rFonts w:ascii="Calibri" w:hAnsi="Calibri" w:cs="Calibri"/>
      <w:lang w:eastAsia="en-IE"/>
    </w:rPr>
  </w:style>
  <w:style w:type="paragraph" w:customStyle="1" w:styleId="m-7484487065966899735m-8937394408576867488m-110285008560134438xmsonormal">
    <w:name w:val="m_-7484487065966899735m-8937394408576867488m-110285008560134438xmsonormal"/>
    <w:basedOn w:val="Normal"/>
    <w:rsid w:val="003F69FF"/>
    <w:pPr>
      <w:spacing w:before="100" w:beforeAutospacing="1" w:after="100" w:afterAutospacing="1" w:line="240" w:lineRule="auto"/>
    </w:pPr>
    <w:rPr>
      <w:rFonts w:ascii="Calibri" w:hAnsi="Calibri" w:cs="Calibri"/>
      <w:lang w:eastAsia="en-IE"/>
    </w:rPr>
  </w:style>
  <w:style w:type="paragraph" w:customStyle="1" w:styleId="paragraph">
    <w:name w:val="paragraph"/>
    <w:basedOn w:val="Normal"/>
    <w:rsid w:val="003F69FF"/>
    <w:pPr>
      <w:spacing w:before="100" w:beforeAutospacing="1" w:after="100" w:afterAutospacing="1" w:line="240" w:lineRule="auto"/>
    </w:pPr>
    <w:rPr>
      <w:rFonts w:ascii="Times New Roman" w:hAnsi="Times New Roman" w:cs="Times New Roman"/>
      <w:sz w:val="24"/>
      <w:szCs w:val="24"/>
      <w:lang w:eastAsia="en-IE"/>
    </w:rPr>
  </w:style>
  <w:style w:type="character" w:customStyle="1" w:styleId="Heading2Char">
    <w:name w:val="Heading 2 Char"/>
    <w:basedOn w:val="DefaultParagraphFont"/>
    <w:link w:val="Heading2"/>
    <w:uiPriority w:val="9"/>
    <w:rsid w:val="00B4101D"/>
    <w:rPr>
      <w:rFonts w:ascii="Times New Roman" w:eastAsia="Times New Roman" w:hAnsi="Times New Roman" w:cs="Times New Roman"/>
      <w:b/>
      <w:bCs/>
      <w:kern w:val="0"/>
      <w:sz w:val="36"/>
      <w:szCs w:val="36"/>
      <w:lang w:val="en-IE" w:eastAsia="en-IE"/>
      <w14:ligatures w14:val="none"/>
    </w:rPr>
  </w:style>
  <w:style w:type="paragraph" w:styleId="NormalWeb">
    <w:name w:val="Normal (Web)"/>
    <w:basedOn w:val="Normal"/>
    <w:uiPriority w:val="99"/>
    <w:unhideWhenUsed/>
    <w:rsid w:val="00B4101D"/>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styleId="Strong">
    <w:name w:val="Strong"/>
    <w:basedOn w:val="DefaultParagraphFont"/>
    <w:uiPriority w:val="22"/>
    <w:qFormat/>
    <w:rsid w:val="00B4101D"/>
    <w:rPr>
      <w:b/>
      <w:bCs/>
    </w:rPr>
  </w:style>
  <w:style w:type="numbering" w:customStyle="1" w:styleId="ImportedStyle2">
    <w:name w:val="Imported Style 2"/>
    <w:rsid w:val="00746A4A"/>
  </w:style>
  <w:style w:type="character" w:customStyle="1" w:styleId="Heading1Char">
    <w:name w:val="Heading 1 Char"/>
    <w:basedOn w:val="DefaultParagraphFont"/>
    <w:link w:val="Heading1"/>
    <w:uiPriority w:val="9"/>
    <w:rsid w:val="001523D3"/>
    <w:rPr>
      <w:rFonts w:asciiTheme="majorHAnsi" w:eastAsiaTheme="majorEastAsia" w:hAnsiTheme="majorHAnsi" w:cstheme="majorBidi"/>
      <w:color w:val="2F5496" w:themeColor="accent1" w:themeShade="BF"/>
      <w:kern w:val="0"/>
      <w:sz w:val="32"/>
      <w:szCs w:val="32"/>
      <w:lang w:val="en-IE"/>
      <w14:ligatures w14:val="none"/>
    </w:rPr>
  </w:style>
  <w:style w:type="paragraph" w:customStyle="1" w:styleId="indo-ebe0ecc6root">
    <w:name w:val="indo-ebe0ecc6_root"/>
    <w:basedOn w:val="Normal"/>
    <w:rsid w:val="001523D3"/>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indo-ebe0ecc6root1">
    <w:name w:val="indo-ebe0ecc6_root1"/>
    <w:basedOn w:val="DefaultParagraphFont"/>
    <w:rsid w:val="001523D3"/>
  </w:style>
  <w:style w:type="paragraph" w:customStyle="1" w:styleId="indo-1d70522amarginright3">
    <w:name w:val="indo-1d70522a_marginright3"/>
    <w:basedOn w:val="Normal"/>
    <w:rsid w:val="001523D3"/>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customStyle="1" w:styleId="indo-1d70522amarginright0">
    <w:name w:val="indo-1d70522a_marginright0"/>
    <w:basedOn w:val="Normal"/>
    <w:rsid w:val="001523D3"/>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customStyle="1" w:styleId="ssrcss-1q0x1qg-paragraph">
    <w:name w:val="ssrcss-1q0x1qg-paragraph"/>
    <w:basedOn w:val="Normal"/>
    <w:rsid w:val="002F29CE"/>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eop">
    <w:name w:val="eop"/>
    <w:basedOn w:val="DefaultParagraphFont"/>
    <w:rsid w:val="00A43F5B"/>
  </w:style>
  <w:style w:type="character" w:customStyle="1" w:styleId="ListParagraphChar">
    <w:name w:val="List Paragraph Char"/>
    <w:aliases w:val="List Paragraph1 Char,Dot pt Char,No Spacing1 Char,List Paragraph Char Char Char Char,Indicator Text Char,Numbered Para 1 Char,Bullet Points Char,MAIN CONTENT Char,OBC Bullet Char,List Paragraph11 Char,List Paragraph12 Char,3 Char"/>
    <w:link w:val="ListParagraph"/>
    <w:uiPriority w:val="34"/>
    <w:qFormat/>
    <w:locked/>
    <w:rsid w:val="008C390D"/>
    <w:rPr>
      <w:rFonts w:ascii="Calibri" w:hAnsi="Calibri" w:cs="Calibri"/>
      <w:kern w:val="0"/>
      <w:lang w:val="en-IE" w:eastAsia="en-IE"/>
      <w14:ligatures w14:val="none"/>
    </w:rPr>
  </w:style>
  <w:style w:type="paragraph" w:customStyle="1" w:styleId="font8">
    <w:name w:val="font_8"/>
    <w:basedOn w:val="Normal"/>
    <w:rsid w:val="009F63D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wixui-rich-texttext">
    <w:name w:val="wixui-rich-text__text"/>
    <w:basedOn w:val="DefaultParagraphFont"/>
    <w:rsid w:val="009F63DA"/>
  </w:style>
  <w:style w:type="character" w:customStyle="1" w:styleId="ui-provider">
    <w:name w:val="ui-provider"/>
    <w:basedOn w:val="DefaultParagraphFont"/>
    <w:rsid w:val="00DC534B"/>
  </w:style>
  <w:style w:type="paragraph" w:customStyle="1" w:styleId="v1msonormal">
    <w:name w:val="v1msonormal"/>
    <w:basedOn w:val="Normal"/>
    <w:uiPriority w:val="99"/>
    <w:semiHidden/>
    <w:rsid w:val="0060562A"/>
    <w:pPr>
      <w:spacing w:before="100" w:beforeAutospacing="1" w:after="100" w:afterAutospacing="1" w:line="240" w:lineRule="auto"/>
    </w:pPr>
    <w:rPr>
      <w:rFonts w:ascii="Calibri" w:hAnsi="Calibri" w:cs="Calibri"/>
      <w:lang w:eastAsia="en-IE"/>
    </w:rPr>
  </w:style>
  <w:style w:type="character" w:styleId="Emphasis">
    <w:name w:val="Emphasis"/>
    <w:basedOn w:val="DefaultParagraphFont"/>
    <w:uiPriority w:val="20"/>
    <w:qFormat/>
    <w:rsid w:val="004A5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26775">
      <w:bodyDiv w:val="1"/>
      <w:marLeft w:val="0"/>
      <w:marRight w:val="0"/>
      <w:marTop w:val="0"/>
      <w:marBottom w:val="0"/>
      <w:divBdr>
        <w:top w:val="none" w:sz="0" w:space="0" w:color="auto"/>
        <w:left w:val="none" w:sz="0" w:space="0" w:color="auto"/>
        <w:bottom w:val="none" w:sz="0" w:space="0" w:color="auto"/>
        <w:right w:val="none" w:sz="0" w:space="0" w:color="auto"/>
      </w:divBdr>
    </w:div>
    <w:div w:id="55276866">
      <w:bodyDiv w:val="1"/>
      <w:marLeft w:val="0"/>
      <w:marRight w:val="0"/>
      <w:marTop w:val="0"/>
      <w:marBottom w:val="0"/>
      <w:divBdr>
        <w:top w:val="none" w:sz="0" w:space="0" w:color="auto"/>
        <w:left w:val="none" w:sz="0" w:space="0" w:color="auto"/>
        <w:bottom w:val="none" w:sz="0" w:space="0" w:color="auto"/>
        <w:right w:val="none" w:sz="0" w:space="0" w:color="auto"/>
      </w:divBdr>
    </w:div>
    <w:div w:id="93017686">
      <w:bodyDiv w:val="1"/>
      <w:marLeft w:val="0"/>
      <w:marRight w:val="0"/>
      <w:marTop w:val="0"/>
      <w:marBottom w:val="0"/>
      <w:divBdr>
        <w:top w:val="none" w:sz="0" w:space="0" w:color="auto"/>
        <w:left w:val="none" w:sz="0" w:space="0" w:color="auto"/>
        <w:bottom w:val="none" w:sz="0" w:space="0" w:color="auto"/>
        <w:right w:val="none" w:sz="0" w:space="0" w:color="auto"/>
      </w:divBdr>
    </w:div>
    <w:div w:id="155609114">
      <w:bodyDiv w:val="1"/>
      <w:marLeft w:val="0"/>
      <w:marRight w:val="0"/>
      <w:marTop w:val="0"/>
      <w:marBottom w:val="0"/>
      <w:divBdr>
        <w:top w:val="none" w:sz="0" w:space="0" w:color="auto"/>
        <w:left w:val="none" w:sz="0" w:space="0" w:color="auto"/>
        <w:bottom w:val="none" w:sz="0" w:space="0" w:color="auto"/>
        <w:right w:val="none" w:sz="0" w:space="0" w:color="auto"/>
      </w:divBdr>
    </w:div>
    <w:div w:id="159666370">
      <w:bodyDiv w:val="1"/>
      <w:marLeft w:val="0"/>
      <w:marRight w:val="0"/>
      <w:marTop w:val="0"/>
      <w:marBottom w:val="0"/>
      <w:divBdr>
        <w:top w:val="none" w:sz="0" w:space="0" w:color="auto"/>
        <w:left w:val="none" w:sz="0" w:space="0" w:color="auto"/>
        <w:bottom w:val="none" w:sz="0" w:space="0" w:color="auto"/>
        <w:right w:val="none" w:sz="0" w:space="0" w:color="auto"/>
      </w:divBdr>
      <w:divsChild>
        <w:div w:id="467282513">
          <w:marLeft w:val="0"/>
          <w:marRight w:val="0"/>
          <w:marTop w:val="0"/>
          <w:marBottom w:val="0"/>
          <w:divBdr>
            <w:top w:val="none" w:sz="0" w:space="0" w:color="auto"/>
            <w:left w:val="none" w:sz="0" w:space="0" w:color="auto"/>
            <w:bottom w:val="none" w:sz="0" w:space="0" w:color="auto"/>
            <w:right w:val="none" w:sz="0" w:space="0" w:color="auto"/>
          </w:divBdr>
        </w:div>
        <w:div w:id="509029613">
          <w:marLeft w:val="0"/>
          <w:marRight w:val="0"/>
          <w:marTop w:val="0"/>
          <w:marBottom w:val="0"/>
          <w:divBdr>
            <w:top w:val="none" w:sz="0" w:space="0" w:color="auto"/>
            <w:left w:val="none" w:sz="0" w:space="0" w:color="auto"/>
            <w:bottom w:val="none" w:sz="0" w:space="0" w:color="auto"/>
            <w:right w:val="none" w:sz="0" w:space="0" w:color="auto"/>
          </w:divBdr>
        </w:div>
        <w:div w:id="540753799">
          <w:marLeft w:val="0"/>
          <w:marRight w:val="0"/>
          <w:marTop w:val="0"/>
          <w:marBottom w:val="0"/>
          <w:divBdr>
            <w:top w:val="none" w:sz="0" w:space="0" w:color="auto"/>
            <w:left w:val="none" w:sz="0" w:space="0" w:color="auto"/>
            <w:bottom w:val="none" w:sz="0" w:space="0" w:color="auto"/>
            <w:right w:val="none" w:sz="0" w:space="0" w:color="auto"/>
          </w:divBdr>
        </w:div>
        <w:div w:id="861940977">
          <w:marLeft w:val="0"/>
          <w:marRight w:val="0"/>
          <w:marTop w:val="0"/>
          <w:marBottom w:val="0"/>
          <w:divBdr>
            <w:top w:val="none" w:sz="0" w:space="0" w:color="auto"/>
            <w:left w:val="none" w:sz="0" w:space="0" w:color="auto"/>
            <w:bottom w:val="none" w:sz="0" w:space="0" w:color="auto"/>
            <w:right w:val="none" w:sz="0" w:space="0" w:color="auto"/>
          </w:divBdr>
        </w:div>
      </w:divsChild>
    </w:div>
    <w:div w:id="255360505">
      <w:bodyDiv w:val="1"/>
      <w:marLeft w:val="0"/>
      <w:marRight w:val="0"/>
      <w:marTop w:val="0"/>
      <w:marBottom w:val="0"/>
      <w:divBdr>
        <w:top w:val="none" w:sz="0" w:space="0" w:color="auto"/>
        <w:left w:val="none" w:sz="0" w:space="0" w:color="auto"/>
        <w:bottom w:val="none" w:sz="0" w:space="0" w:color="auto"/>
        <w:right w:val="none" w:sz="0" w:space="0" w:color="auto"/>
      </w:divBdr>
      <w:divsChild>
        <w:div w:id="1885175664">
          <w:marLeft w:val="0"/>
          <w:marRight w:val="0"/>
          <w:marTop w:val="0"/>
          <w:marBottom w:val="0"/>
          <w:divBdr>
            <w:top w:val="none" w:sz="0" w:space="0" w:color="auto"/>
            <w:left w:val="none" w:sz="0" w:space="0" w:color="auto"/>
            <w:bottom w:val="none" w:sz="0" w:space="0" w:color="auto"/>
            <w:right w:val="none" w:sz="0" w:space="0" w:color="auto"/>
          </w:divBdr>
          <w:divsChild>
            <w:div w:id="106210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173868">
      <w:bodyDiv w:val="1"/>
      <w:marLeft w:val="0"/>
      <w:marRight w:val="0"/>
      <w:marTop w:val="0"/>
      <w:marBottom w:val="0"/>
      <w:divBdr>
        <w:top w:val="none" w:sz="0" w:space="0" w:color="auto"/>
        <w:left w:val="none" w:sz="0" w:space="0" w:color="auto"/>
        <w:bottom w:val="none" w:sz="0" w:space="0" w:color="auto"/>
        <w:right w:val="none" w:sz="0" w:space="0" w:color="auto"/>
      </w:divBdr>
    </w:div>
    <w:div w:id="268046446">
      <w:bodyDiv w:val="1"/>
      <w:marLeft w:val="0"/>
      <w:marRight w:val="0"/>
      <w:marTop w:val="0"/>
      <w:marBottom w:val="0"/>
      <w:divBdr>
        <w:top w:val="none" w:sz="0" w:space="0" w:color="auto"/>
        <w:left w:val="none" w:sz="0" w:space="0" w:color="auto"/>
        <w:bottom w:val="none" w:sz="0" w:space="0" w:color="auto"/>
        <w:right w:val="none" w:sz="0" w:space="0" w:color="auto"/>
      </w:divBdr>
    </w:div>
    <w:div w:id="286664173">
      <w:bodyDiv w:val="1"/>
      <w:marLeft w:val="0"/>
      <w:marRight w:val="0"/>
      <w:marTop w:val="0"/>
      <w:marBottom w:val="0"/>
      <w:divBdr>
        <w:top w:val="none" w:sz="0" w:space="0" w:color="auto"/>
        <w:left w:val="none" w:sz="0" w:space="0" w:color="auto"/>
        <w:bottom w:val="none" w:sz="0" w:space="0" w:color="auto"/>
        <w:right w:val="none" w:sz="0" w:space="0" w:color="auto"/>
      </w:divBdr>
    </w:div>
    <w:div w:id="294524659">
      <w:bodyDiv w:val="1"/>
      <w:marLeft w:val="0"/>
      <w:marRight w:val="0"/>
      <w:marTop w:val="0"/>
      <w:marBottom w:val="0"/>
      <w:divBdr>
        <w:top w:val="none" w:sz="0" w:space="0" w:color="auto"/>
        <w:left w:val="none" w:sz="0" w:space="0" w:color="auto"/>
        <w:bottom w:val="none" w:sz="0" w:space="0" w:color="auto"/>
        <w:right w:val="none" w:sz="0" w:space="0" w:color="auto"/>
      </w:divBdr>
    </w:div>
    <w:div w:id="329260672">
      <w:bodyDiv w:val="1"/>
      <w:marLeft w:val="0"/>
      <w:marRight w:val="0"/>
      <w:marTop w:val="0"/>
      <w:marBottom w:val="0"/>
      <w:divBdr>
        <w:top w:val="none" w:sz="0" w:space="0" w:color="auto"/>
        <w:left w:val="none" w:sz="0" w:space="0" w:color="auto"/>
        <w:bottom w:val="none" w:sz="0" w:space="0" w:color="auto"/>
        <w:right w:val="none" w:sz="0" w:space="0" w:color="auto"/>
      </w:divBdr>
    </w:div>
    <w:div w:id="383527523">
      <w:bodyDiv w:val="1"/>
      <w:marLeft w:val="0"/>
      <w:marRight w:val="0"/>
      <w:marTop w:val="0"/>
      <w:marBottom w:val="0"/>
      <w:divBdr>
        <w:top w:val="none" w:sz="0" w:space="0" w:color="auto"/>
        <w:left w:val="none" w:sz="0" w:space="0" w:color="auto"/>
        <w:bottom w:val="none" w:sz="0" w:space="0" w:color="auto"/>
        <w:right w:val="none" w:sz="0" w:space="0" w:color="auto"/>
      </w:divBdr>
    </w:div>
    <w:div w:id="442191513">
      <w:bodyDiv w:val="1"/>
      <w:marLeft w:val="0"/>
      <w:marRight w:val="0"/>
      <w:marTop w:val="0"/>
      <w:marBottom w:val="0"/>
      <w:divBdr>
        <w:top w:val="none" w:sz="0" w:space="0" w:color="auto"/>
        <w:left w:val="none" w:sz="0" w:space="0" w:color="auto"/>
        <w:bottom w:val="none" w:sz="0" w:space="0" w:color="auto"/>
        <w:right w:val="none" w:sz="0" w:space="0" w:color="auto"/>
      </w:divBdr>
    </w:div>
    <w:div w:id="442921771">
      <w:bodyDiv w:val="1"/>
      <w:marLeft w:val="0"/>
      <w:marRight w:val="0"/>
      <w:marTop w:val="0"/>
      <w:marBottom w:val="0"/>
      <w:divBdr>
        <w:top w:val="none" w:sz="0" w:space="0" w:color="auto"/>
        <w:left w:val="none" w:sz="0" w:space="0" w:color="auto"/>
        <w:bottom w:val="none" w:sz="0" w:space="0" w:color="auto"/>
        <w:right w:val="none" w:sz="0" w:space="0" w:color="auto"/>
      </w:divBdr>
    </w:div>
    <w:div w:id="485632377">
      <w:bodyDiv w:val="1"/>
      <w:marLeft w:val="0"/>
      <w:marRight w:val="0"/>
      <w:marTop w:val="0"/>
      <w:marBottom w:val="0"/>
      <w:divBdr>
        <w:top w:val="none" w:sz="0" w:space="0" w:color="auto"/>
        <w:left w:val="none" w:sz="0" w:space="0" w:color="auto"/>
        <w:bottom w:val="none" w:sz="0" w:space="0" w:color="auto"/>
        <w:right w:val="none" w:sz="0" w:space="0" w:color="auto"/>
      </w:divBdr>
    </w:div>
    <w:div w:id="534387576">
      <w:bodyDiv w:val="1"/>
      <w:marLeft w:val="0"/>
      <w:marRight w:val="0"/>
      <w:marTop w:val="0"/>
      <w:marBottom w:val="0"/>
      <w:divBdr>
        <w:top w:val="none" w:sz="0" w:space="0" w:color="auto"/>
        <w:left w:val="none" w:sz="0" w:space="0" w:color="auto"/>
        <w:bottom w:val="none" w:sz="0" w:space="0" w:color="auto"/>
        <w:right w:val="none" w:sz="0" w:space="0" w:color="auto"/>
      </w:divBdr>
    </w:div>
    <w:div w:id="550964643">
      <w:bodyDiv w:val="1"/>
      <w:marLeft w:val="0"/>
      <w:marRight w:val="0"/>
      <w:marTop w:val="0"/>
      <w:marBottom w:val="0"/>
      <w:divBdr>
        <w:top w:val="none" w:sz="0" w:space="0" w:color="auto"/>
        <w:left w:val="none" w:sz="0" w:space="0" w:color="auto"/>
        <w:bottom w:val="none" w:sz="0" w:space="0" w:color="auto"/>
        <w:right w:val="none" w:sz="0" w:space="0" w:color="auto"/>
      </w:divBdr>
    </w:div>
    <w:div w:id="658078998">
      <w:bodyDiv w:val="1"/>
      <w:marLeft w:val="0"/>
      <w:marRight w:val="0"/>
      <w:marTop w:val="0"/>
      <w:marBottom w:val="0"/>
      <w:divBdr>
        <w:top w:val="none" w:sz="0" w:space="0" w:color="auto"/>
        <w:left w:val="none" w:sz="0" w:space="0" w:color="auto"/>
        <w:bottom w:val="none" w:sz="0" w:space="0" w:color="auto"/>
        <w:right w:val="none" w:sz="0" w:space="0" w:color="auto"/>
      </w:divBdr>
    </w:div>
    <w:div w:id="661736456">
      <w:bodyDiv w:val="1"/>
      <w:marLeft w:val="0"/>
      <w:marRight w:val="0"/>
      <w:marTop w:val="0"/>
      <w:marBottom w:val="0"/>
      <w:divBdr>
        <w:top w:val="none" w:sz="0" w:space="0" w:color="auto"/>
        <w:left w:val="none" w:sz="0" w:space="0" w:color="auto"/>
        <w:bottom w:val="none" w:sz="0" w:space="0" w:color="auto"/>
        <w:right w:val="none" w:sz="0" w:space="0" w:color="auto"/>
      </w:divBdr>
    </w:div>
    <w:div w:id="668019611">
      <w:bodyDiv w:val="1"/>
      <w:marLeft w:val="0"/>
      <w:marRight w:val="0"/>
      <w:marTop w:val="0"/>
      <w:marBottom w:val="0"/>
      <w:divBdr>
        <w:top w:val="none" w:sz="0" w:space="0" w:color="auto"/>
        <w:left w:val="none" w:sz="0" w:space="0" w:color="auto"/>
        <w:bottom w:val="none" w:sz="0" w:space="0" w:color="auto"/>
        <w:right w:val="none" w:sz="0" w:space="0" w:color="auto"/>
      </w:divBdr>
    </w:div>
    <w:div w:id="736318431">
      <w:bodyDiv w:val="1"/>
      <w:marLeft w:val="0"/>
      <w:marRight w:val="0"/>
      <w:marTop w:val="0"/>
      <w:marBottom w:val="0"/>
      <w:divBdr>
        <w:top w:val="none" w:sz="0" w:space="0" w:color="auto"/>
        <w:left w:val="none" w:sz="0" w:space="0" w:color="auto"/>
        <w:bottom w:val="none" w:sz="0" w:space="0" w:color="auto"/>
        <w:right w:val="none" w:sz="0" w:space="0" w:color="auto"/>
      </w:divBdr>
    </w:div>
    <w:div w:id="789326059">
      <w:bodyDiv w:val="1"/>
      <w:marLeft w:val="0"/>
      <w:marRight w:val="0"/>
      <w:marTop w:val="0"/>
      <w:marBottom w:val="0"/>
      <w:divBdr>
        <w:top w:val="none" w:sz="0" w:space="0" w:color="auto"/>
        <w:left w:val="none" w:sz="0" w:space="0" w:color="auto"/>
        <w:bottom w:val="none" w:sz="0" w:space="0" w:color="auto"/>
        <w:right w:val="none" w:sz="0" w:space="0" w:color="auto"/>
      </w:divBdr>
    </w:div>
    <w:div w:id="801968138">
      <w:bodyDiv w:val="1"/>
      <w:marLeft w:val="0"/>
      <w:marRight w:val="0"/>
      <w:marTop w:val="0"/>
      <w:marBottom w:val="0"/>
      <w:divBdr>
        <w:top w:val="none" w:sz="0" w:space="0" w:color="auto"/>
        <w:left w:val="none" w:sz="0" w:space="0" w:color="auto"/>
        <w:bottom w:val="none" w:sz="0" w:space="0" w:color="auto"/>
        <w:right w:val="none" w:sz="0" w:space="0" w:color="auto"/>
      </w:divBdr>
    </w:div>
    <w:div w:id="818611843">
      <w:bodyDiv w:val="1"/>
      <w:marLeft w:val="0"/>
      <w:marRight w:val="0"/>
      <w:marTop w:val="0"/>
      <w:marBottom w:val="0"/>
      <w:divBdr>
        <w:top w:val="none" w:sz="0" w:space="0" w:color="auto"/>
        <w:left w:val="none" w:sz="0" w:space="0" w:color="auto"/>
        <w:bottom w:val="none" w:sz="0" w:space="0" w:color="auto"/>
        <w:right w:val="none" w:sz="0" w:space="0" w:color="auto"/>
      </w:divBdr>
      <w:divsChild>
        <w:div w:id="1398439075">
          <w:marLeft w:val="0"/>
          <w:marRight w:val="0"/>
          <w:marTop w:val="0"/>
          <w:marBottom w:val="0"/>
          <w:divBdr>
            <w:top w:val="single" w:sz="6" w:space="0" w:color="auto"/>
            <w:left w:val="none" w:sz="0" w:space="0" w:color="auto"/>
            <w:bottom w:val="none" w:sz="0" w:space="0" w:color="auto"/>
            <w:right w:val="none" w:sz="0" w:space="0" w:color="auto"/>
          </w:divBdr>
          <w:divsChild>
            <w:div w:id="1117987528">
              <w:marLeft w:val="0"/>
              <w:marRight w:val="0"/>
              <w:marTop w:val="0"/>
              <w:marBottom w:val="0"/>
              <w:divBdr>
                <w:top w:val="none" w:sz="0" w:space="0" w:color="auto"/>
                <w:left w:val="none" w:sz="0" w:space="0" w:color="auto"/>
                <w:bottom w:val="none" w:sz="0" w:space="0" w:color="auto"/>
                <w:right w:val="none" w:sz="0" w:space="0" w:color="auto"/>
              </w:divBdr>
              <w:divsChild>
                <w:div w:id="196898288">
                  <w:marLeft w:val="0"/>
                  <w:marRight w:val="0"/>
                  <w:marTop w:val="0"/>
                  <w:marBottom w:val="0"/>
                  <w:divBdr>
                    <w:top w:val="none" w:sz="0" w:space="0" w:color="auto"/>
                    <w:left w:val="none" w:sz="0" w:space="0" w:color="auto"/>
                    <w:bottom w:val="none" w:sz="0" w:space="0" w:color="auto"/>
                    <w:right w:val="none" w:sz="0" w:space="0" w:color="auto"/>
                  </w:divBdr>
                </w:div>
              </w:divsChild>
            </w:div>
            <w:div w:id="1803308789">
              <w:marLeft w:val="0"/>
              <w:marRight w:val="0"/>
              <w:marTop w:val="0"/>
              <w:marBottom w:val="0"/>
              <w:divBdr>
                <w:top w:val="none" w:sz="0" w:space="0" w:color="auto"/>
                <w:left w:val="none" w:sz="0" w:space="0" w:color="auto"/>
                <w:bottom w:val="none" w:sz="0" w:space="0" w:color="auto"/>
                <w:right w:val="none" w:sz="0" w:space="0" w:color="auto"/>
              </w:divBdr>
              <w:divsChild>
                <w:div w:id="1302424896">
                  <w:marLeft w:val="0"/>
                  <w:marRight w:val="0"/>
                  <w:marTop w:val="0"/>
                  <w:marBottom w:val="0"/>
                  <w:divBdr>
                    <w:top w:val="none" w:sz="0" w:space="0" w:color="auto"/>
                    <w:left w:val="none" w:sz="0" w:space="0" w:color="auto"/>
                    <w:bottom w:val="none" w:sz="0" w:space="0" w:color="auto"/>
                    <w:right w:val="none" w:sz="0" w:space="0" w:color="auto"/>
                  </w:divBdr>
                  <w:divsChild>
                    <w:div w:id="1782677191">
                      <w:marLeft w:val="0"/>
                      <w:marRight w:val="0"/>
                      <w:marTop w:val="0"/>
                      <w:marBottom w:val="0"/>
                      <w:divBdr>
                        <w:top w:val="none" w:sz="0" w:space="0" w:color="auto"/>
                        <w:left w:val="none" w:sz="0" w:space="0" w:color="auto"/>
                        <w:bottom w:val="none" w:sz="0" w:space="0" w:color="auto"/>
                        <w:right w:val="none" w:sz="0" w:space="0" w:color="auto"/>
                      </w:divBdr>
                      <w:divsChild>
                        <w:div w:id="2100321139">
                          <w:marLeft w:val="0"/>
                          <w:marRight w:val="0"/>
                          <w:marTop w:val="0"/>
                          <w:marBottom w:val="0"/>
                          <w:divBdr>
                            <w:top w:val="none" w:sz="0" w:space="0" w:color="auto"/>
                            <w:left w:val="none" w:sz="0" w:space="0" w:color="auto"/>
                            <w:bottom w:val="none" w:sz="0" w:space="0" w:color="auto"/>
                            <w:right w:val="none" w:sz="0" w:space="0" w:color="auto"/>
                          </w:divBdr>
                          <w:divsChild>
                            <w:div w:id="67260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1675002">
          <w:marLeft w:val="0"/>
          <w:marRight w:val="0"/>
          <w:marTop w:val="0"/>
          <w:marBottom w:val="0"/>
          <w:divBdr>
            <w:top w:val="none" w:sz="0" w:space="0" w:color="auto"/>
            <w:left w:val="none" w:sz="0" w:space="0" w:color="auto"/>
            <w:bottom w:val="none" w:sz="0" w:space="0" w:color="auto"/>
            <w:right w:val="none" w:sz="0" w:space="0" w:color="auto"/>
          </w:divBdr>
          <w:divsChild>
            <w:div w:id="191111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10653">
      <w:bodyDiv w:val="1"/>
      <w:marLeft w:val="0"/>
      <w:marRight w:val="0"/>
      <w:marTop w:val="0"/>
      <w:marBottom w:val="0"/>
      <w:divBdr>
        <w:top w:val="none" w:sz="0" w:space="0" w:color="auto"/>
        <w:left w:val="none" w:sz="0" w:space="0" w:color="auto"/>
        <w:bottom w:val="none" w:sz="0" w:space="0" w:color="auto"/>
        <w:right w:val="none" w:sz="0" w:space="0" w:color="auto"/>
      </w:divBdr>
    </w:div>
    <w:div w:id="906570167">
      <w:bodyDiv w:val="1"/>
      <w:marLeft w:val="0"/>
      <w:marRight w:val="0"/>
      <w:marTop w:val="0"/>
      <w:marBottom w:val="0"/>
      <w:divBdr>
        <w:top w:val="none" w:sz="0" w:space="0" w:color="auto"/>
        <w:left w:val="none" w:sz="0" w:space="0" w:color="auto"/>
        <w:bottom w:val="none" w:sz="0" w:space="0" w:color="auto"/>
        <w:right w:val="none" w:sz="0" w:space="0" w:color="auto"/>
      </w:divBdr>
    </w:div>
    <w:div w:id="953750810">
      <w:bodyDiv w:val="1"/>
      <w:marLeft w:val="0"/>
      <w:marRight w:val="0"/>
      <w:marTop w:val="0"/>
      <w:marBottom w:val="0"/>
      <w:divBdr>
        <w:top w:val="none" w:sz="0" w:space="0" w:color="auto"/>
        <w:left w:val="none" w:sz="0" w:space="0" w:color="auto"/>
        <w:bottom w:val="none" w:sz="0" w:space="0" w:color="auto"/>
        <w:right w:val="none" w:sz="0" w:space="0" w:color="auto"/>
      </w:divBdr>
    </w:div>
    <w:div w:id="1013917662">
      <w:bodyDiv w:val="1"/>
      <w:marLeft w:val="0"/>
      <w:marRight w:val="0"/>
      <w:marTop w:val="0"/>
      <w:marBottom w:val="0"/>
      <w:divBdr>
        <w:top w:val="none" w:sz="0" w:space="0" w:color="auto"/>
        <w:left w:val="none" w:sz="0" w:space="0" w:color="auto"/>
        <w:bottom w:val="none" w:sz="0" w:space="0" w:color="auto"/>
        <w:right w:val="none" w:sz="0" w:space="0" w:color="auto"/>
      </w:divBdr>
    </w:div>
    <w:div w:id="1035040566">
      <w:bodyDiv w:val="1"/>
      <w:marLeft w:val="0"/>
      <w:marRight w:val="0"/>
      <w:marTop w:val="0"/>
      <w:marBottom w:val="0"/>
      <w:divBdr>
        <w:top w:val="none" w:sz="0" w:space="0" w:color="auto"/>
        <w:left w:val="none" w:sz="0" w:space="0" w:color="auto"/>
        <w:bottom w:val="none" w:sz="0" w:space="0" w:color="auto"/>
        <w:right w:val="none" w:sz="0" w:space="0" w:color="auto"/>
      </w:divBdr>
    </w:div>
    <w:div w:id="1107237400">
      <w:bodyDiv w:val="1"/>
      <w:marLeft w:val="0"/>
      <w:marRight w:val="0"/>
      <w:marTop w:val="0"/>
      <w:marBottom w:val="0"/>
      <w:divBdr>
        <w:top w:val="none" w:sz="0" w:space="0" w:color="auto"/>
        <w:left w:val="none" w:sz="0" w:space="0" w:color="auto"/>
        <w:bottom w:val="none" w:sz="0" w:space="0" w:color="auto"/>
        <w:right w:val="none" w:sz="0" w:space="0" w:color="auto"/>
      </w:divBdr>
      <w:divsChild>
        <w:div w:id="725371577">
          <w:marLeft w:val="0"/>
          <w:marRight w:val="0"/>
          <w:marTop w:val="0"/>
          <w:marBottom w:val="0"/>
          <w:divBdr>
            <w:top w:val="none" w:sz="0" w:space="0" w:color="auto"/>
            <w:left w:val="none" w:sz="0" w:space="0" w:color="auto"/>
            <w:bottom w:val="none" w:sz="0" w:space="0" w:color="auto"/>
            <w:right w:val="none" w:sz="0" w:space="0" w:color="auto"/>
          </w:divBdr>
        </w:div>
        <w:div w:id="980353102">
          <w:marLeft w:val="0"/>
          <w:marRight w:val="0"/>
          <w:marTop w:val="0"/>
          <w:marBottom w:val="0"/>
          <w:divBdr>
            <w:top w:val="none" w:sz="0" w:space="0" w:color="auto"/>
            <w:left w:val="none" w:sz="0" w:space="0" w:color="auto"/>
            <w:bottom w:val="none" w:sz="0" w:space="0" w:color="auto"/>
            <w:right w:val="none" w:sz="0" w:space="0" w:color="auto"/>
          </w:divBdr>
        </w:div>
      </w:divsChild>
    </w:div>
    <w:div w:id="1215968571">
      <w:bodyDiv w:val="1"/>
      <w:marLeft w:val="0"/>
      <w:marRight w:val="0"/>
      <w:marTop w:val="0"/>
      <w:marBottom w:val="0"/>
      <w:divBdr>
        <w:top w:val="none" w:sz="0" w:space="0" w:color="auto"/>
        <w:left w:val="none" w:sz="0" w:space="0" w:color="auto"/>
        <w:bottom w:val="none" w:sz="0" w:space="0" w:color="auto"/>
        <w:right w:val="none" w:sz="0" w:space="0" w:color="auto"/>
      </w:divBdr>
    </w:div>
    <w:div w:id="1364359752">
      <w:bodyDiv w:val="1"/>
      <w:marLeft w:val="0"/>
      <w:marRight w:val="0"/>
      <w:marTop w:val="0"/>
      <w:marBottom w:val="0"/>
      <w:divBdr>
        <w:top w:val="none" w:sz="0" w:space="0" w:color="auto"/>
        <w:left w:val="none" w:sz="0" w:space="0" w:color="auto"/>
        <w:bottom w:val="none" w:sz="0" w:space="0" w:color="auto"/>
        <w:right w:val="none" w:sz="0" w:space="0" w:color="auto"/>
      </w:divBdr>
    </w:div>
    <w:div w:id="1446270662">
      <w:bodyDiv w:val="1"/>
      <w:marLeft w:val="0"/>
      <w:marRight w:val="0"/>
      <w:marTop w:val="0"/>
      <w:marBottom w:val="0"/>
      <w:divBdr>
        <w:top w:val="none" w:sz="0" w:space="0" w:color="auto"/>
        <w:left w:val="none" w:sz="0" w:space="0" w:color="auto"/>
        <w:bottom w:val="none" w:sz="0" w:space="0" w:color="auto"/>
        <w:right w:val="none" w:sz="0" w:space="0" w:color="auto"/>
      </w:divBdr>
    </w:div>
    <w:div w:id="1453400630">
      <w:bodyDiv w:val="1"/>
      <w:marLeft w:val="0"/>
      <w:marRight w:val="0"/>
      <w:marTop w:val="0"/>
      <w:marBottom w:val="0"/>
      <w:divBdr>
        <w:top w:val="none" w:sz="0" w:space="0" w:color="auto"/>
        <w:left w:val="none" w:sz="0" w:space="0" w:color="auto"/>
        <w:bottom w:val="none" w:sz="0" w:space="0" w:color="auto"/>
        <w:right w:val="none" w:sz="0" w:space="0" w:color="auto"/>
      </w:divBdr>
    </w:div>
    <w:div w:id="1457329235">
      <w:bodyDiv w:val="1"/>
      <w:marLeft w:val="0"/>
      <w:marRight w:val="0"/>
      <w:marTop w:val="0"/>
      <w:marBottom w:val="0"/>
      <w:divBdr>
        <w:top w:val="none" w:sz="0" w:space="0" w:color="auto"/>
        <w:left w:val="none" w:sz="0" w:space="0" w:color="auto"/>
        <w:bottom w:val="none" w:sz="0" w:space="0" w:color="auto"/>
        <w:right w:val="none" w:sz="0" w:space="0" w:color="auto"/>
      </w:divBdr>
    </w:div>
    <w:div w:id="1491288979">
      <w:bodyDiv w:val="1"/>
      <w:marLeft w:val="0"/>
      <w:marRight w:val="0"/>
      <w:marTop w:val="0"/>
      <w:marBottom w:val="0"/>
      <w:divBdr>
        <w:top w:val="none" w:sz="0" w:space="0" w:color="auto"/>
        <w:left w:val="none" w:sz="0" w:space="0" w:color="auto"/>
        <w:bottom w:val="none" w:sz="0" w:space="0" w:color="auto"/>
        <w:right w:val="none" w:sz="0" w:space="0" w:color="auto"/>
      </w:divBdr>
    </w:div>
    <w:div w:id="1511600267">
      <w:bodyDiv w:val="1"/>
      <w:marLeft w:val="0"/>
      <w:marRight w:val="0"/>
      <w:marTop w:val="0"/>
      <w:marBottom w:val="0"/>
      <w:divBdr>
        <w:top w:val="none" w:sz="0" w:space="0" w:color="auto"/>
        <w:left w:val="none" w:sz="0" w:space="0" w:color="auto"/>
        <w:bottom w:val="none" w:sz="0" w:space="0" w:color="auto"/>
        <w:right w:val="none" w:sz="0" w:space="0" w:color="auto"/>
      </w:divBdr>
    </w:div>
    <w:div w:id="1519733228">
      <w:bodyDiv w:val="1"/>
      <w:marLeft w:val="0"/>
      <w:marRight w:val="0"/>
      <w:marTop w:val="0"/>
      <w:marBottom w:val="0"/>
      <w:divBdr>
        <w:top w:val="none" w:sz="0" w:space="0" w:color="auto"/>
        <w:left w:val="none" w:sz="0" w:space="0" w:color="auto"/>
        <w:bottom w:val="none" w:sz="0" w:space="0" w:color="auto"/>
        <w:right w:val="none" w:sz="0" w:space="0" w:color="auto"/>
      </w:divBdr>
    </w:div>
    <w:div w:id="1592161738">
      <w:bodyDiv w:val="1"/>
      <w:marLeft w:val="0"/>
      <w:marRight w:val="0"/>
      <w:marTop w:val="0"/>
      <w:marBottom w:val="0"/>
      <w:divBdr>
        <w:top w:val="none" w:sz="0" w:space="0" w:color="auto"/>
        <w:left w:val="none" w:sz="0" w:space="0" w:color="auto"/>
        <w:bottom w:val="none" w:sz="0" w:space="0" w:color="auto"/>
        <w:right w:val="none" w:sz="0" w:space="0" w:color="auto"/>
      </w:divBdr>
    </w:div>
    <w:div w:id="1593970401">
      <w:bodyDiv w:val="1"/>
      <w:marLeft w:val="0"/>
      <w:marRight w:val="0"/>
      <w:marTop w:val="0"/>
      <w:marBottom w:val="0"/>
      <w:divBdr>
        <w:top w:val="none" w:sz="0" w:space="0" w:color="auto"/>
        <w:left w:val="none" w:sz="0" w:space="0" w:color="auto"/>
        <w:bottom w:val="none" w:sz="0" w:space="0" w:color="auto"/>
        <w:right w:val="none" w:sz="0" w:space="0" w:color="auto"/>
      </w:divBdr>
    </w:div>
    <w:div w:id="1627276441">
      <w:bodyDiv w:val="1"/>
      <w:marLeft w:val="0"/>
      <w:marRight w:val="0"/>
      <w:marTop w:val="0"/>
      <w:marBottom w:val="0"/>
      <w:divBdr>
        <w:top w:val="none" w:sz="0" w:space="0" w:color="auto"/>
        <w:left w:val="none" w:sz="0" w:space="0" w:color="auto"/>
        <w:bottom w:val="none" w:sz="0" w:space="0" w:color="auto"/>
        <w:right w:val="none" w:sz="0" w:space="0" w:color="auto"/>
      </w:divBdr>
    </w:div>
    <w:div w:id="1675647961">
      <w:bodyDiv w:val="1"/>
      <w:marLeft w:val="0"/>
      <w:marRight w:val="0"/>
      <w:marTop w:val="0"/>
      <w:marBottom w:val="0"/>
      <w:divBdr>
        <w:top w:val="none" w:sz="0" w:space="0" w:color="auto"/>
        <w:left w:val="none" w:sz="0" w:space="0" w:color="auto"/>
        <w:bottom w:val="none" w:sz="0" w:space="0" w:color="auto"/>
        <w:right w:val="none" w:sz="0" w:space="0" w:color="auto"/>
      </w:divBdr>
    </w:div>
    <w:div w:id="1741170347">
      <w:bodyDiv w:val="1"/>
      <w:marLeft w:val="0"/>
      <w:marRight w:val="0"/>
      <w:marTop w:val="0"/>
      <w:marBottom w:val="0"/>
      <w:divBdr>
        <w:top w:val="none" w:sz="0" w:space="0" w:color="auto"/>
        <w:left w:val="none" w:sz="0" w:space="0" w:color="auto"/>
        <w:bottom w:val="none" w:sz="0" w:space="0" w:color="auto"/>
        <w:right w:val="none" w:sz="0" w:space="0" w:color="auto"/>
      </w:divBdr>
    </w:div>
    <w:div w:id="1745839882">
      <w:bodyDiv w:val="1"/>
      <w:marLeft w:val="0"/>
      <w:marRight w:val="0"/>
      <w:marTop w:val="0"/>
      <w:marBottom w:val="0"/>
      <w:divBdr>
        <w:top w:val="none" w:sz="0" w:space="0" w:color="auto"/>
        <w:left w:val="none" w:sz="0" w:space="0" w:color="auto"/>
        <w:bottom w:val="none" w:sz="0" w:space="0" w:color="auto"/>
        <w:right w:val="none" w:sz="0" w:space="0" w:color="auto"/>
      </w:divBdr>
    </w:div>
    <w:div w:id="1795949747">
      <w:bodyDiv w:val="1"/>
      <w:marLeft w:val="0"/>
      <w:marRight w:val="0"/>
      <w:marTop w:val="0"/>
      <w:marBottom w:val="0"/>
      <w:divBdr>
        <w:top w:val="none" w:sz="0" w:space="0" w:color="auto"/>
        <w:left w:val="none" w:sz="0" w:space="0" w:color="auto"/>
        <w:bottom w:val="none" w:sz="0" w:space="0" w:color="auto"/>
        <w:right w:val="none" w:sz="0" w:space="0" w:color="auto"/>
      </w:divBdr>
    </w:div>
    <w:div w:id="1816873483">
      <w:bodyDiv w:val="1"/>
      <w:marLeft w:val="0"/>
      <w:marRight w:val="0"/>
      <w:marTop w:val="0"/>
      <w:marBottom w:val="0"/>
      <w:divBdr>
        <w:top w:val="none" w:sz="0" w:space="0" w:color="auto"/>
        <w:left w:val="none" w:sz="0" w:space="0" w:color="auto"/>
        <w:bottom w:val="none" w:sz="0" w:space="0" w:color="auto"/>
        <w:right w:val="none" w:sz="0" w:space="0" w:color="auto"/>
      </w:divBdr>
    </w:div>
    <w:div w:id="1820685176">
      <w:bodyDiv w:val="1"/>
      <w:marLeft w:val="0"/>
      <w:marRight w:val="0"/>
      <w:marTop w:val="0"/>
      <w:marBottom w:val="0"/>
      <w:divBdr>
        <w:top w:val="none" w:sz="0" w:space="0" w:color="auto"/>
        <w:left w:val="none" w:sz="0" w:space="0" w:color="auto"/>
        <w:bottom w:val="none" w:sz="0" w:space="0" w:color="auto"/>
        <w:right w:val="none" w:sz="0" w:space="0" w:color="auto"/>
      </w:divBdr>
    </w:div>
    <w:div w:id="1822428377">
      <w:bodyDiv w:val="1"/>
      <w:marLeft w:val="0"/>
      <w:marRight w:val="0"/>
      <w:marTop w:val="0"/>
      <w:marBottom w:val="0"/>
      <w:divBdr>
        <w:top w:val="none" w:sz="0" w:space="0" w:color="auto"/>
        <w:left w:val="none" w:sz="0" w:space="0" w:color="auto"/>
        <w:bottom w:val="none" w:sz="0" w:space="0" w:color="auto"/>
        <w:right w:val="none" w:sz="0" w:space="0" w:color="auto"/>
      </w:divBdr>
    </w:div>
    <w:div w:id="1828472853">
      <w:bodyDiv w:val="1"/>
      <w:marLeft w:val="0"/>
      <w:marRight w:val="0"/>
      <w:marTop w:val="0"/>
      <w:marBottom w:val="0"/>
      <w:divBdr>
        <w:top w:val="none" w:sz="0" w:space="0" w:color="auto"/>
        <w:left w:val="none" w:sz="0" w:space="0" w:color="auto"/>
        <w:bottom w:val="none" w:sz="0" w:space="0" w:color="auto"/>
        <w:right w:val="none" w:sz="0" w:space="0" w:color="auto"/>
      </w:divBdr>
    </w:div>
    <w:div w:id="1875380302">
      <w:bodyDiv w:val="1"/>
      <w:marLeft w:val="0"/>
      <w:marRight w:val="0"/>
      <w:marTop w:val="0"/>
      <w:marBottom w:val="0"/>
      <w:divBdr>
        <w:top w:val="none" w:sz="0" w:space="0" w:color="auto"/>
        <w:left w:val="none" w:sz="0" w:space="0" w:color="auto"/>
        <w:bottom w:val="none" w:sz="0" w:space="0" w:color="auto"/>
        <w:right w:val="none" w:sz="0" w:space="0" w:color="auto"/>
      </w:divBdr>
    </w:div>
    <w:div w:id="1876885771">
      <w:bodyDiv w:val="1"/>
      <w:marLeft w:val="0"/>
      <w:marRight w:val="0"/>
      <w:marTop w:val="0"/>
      <w:marBottom w:val="0"/>
      <w:divBdr>
        <w:top w:val="none" w:sz="0" w:space="0" w:color="auto"/>
        <w:left w:val="none" w:sz="0" w:space="0" w:color="auto"/>
        <w:bottom w:val="none" w:sz="0" w:space="0" w:color="auto"/>
        <w:right w:val="none" w:sz="0" w:space="0" w:color="auto"/>
      </w:divBdr>
    </w:div>
    <w:div w:id="1889950641">
      <w:bodyDiv w:val="1"/>
      <w:marLeft w:val="0"/>
      <w:marRight w:val="0"/>
      <w:marTop w:val="0"/>
      <w:marBottom w:val="0"/>
      <w:divBdr>
        <w:top w:val="none" w:sz="0" w:space="0" w:color="auto"/>
        <w:left w:val="none" w:sz="0" w:space="0" w:color="auto"/>
        <w:bottom w:val="none" w:sz="0" w:space="0" w:color="auto"/>
        <w:right w:val="none" w:sz="0" w:space="0" w:color="auto"/>
      </w:divBdr>
    </w:div>
    <w:div w:id="1895656968">
      <w:bodyDiv w:val="1"/>
      <w:marLeft w:val="0"/>
      <w:marRight w:val="0"/>
      <w:marTop w:val="0"/>
      <w:marBottom w:val="0"/>
      <w:divBdr>
        <w:top w:val="none" w:sz="0" w:space="0" w:color="auto"/>
        <w:left w:val="none" w:sz="0" w:space="0" w:color="auto"/>
        <w:bottom w:val="none" w:sz="0" w:space="0" w:color="auto"/>
        <w:right w:val="none" w:sz="0" w:space="0" w:color="auto"/>
      </w:divBdr>
    </w:div>
    <w:div w:id="1907455164">
      <w:bodyDiv w:val="1"/>
      <w:marLeft w:val="0"/>
      <w:marRight w:val="0"/>
      <w:marTop w:val="0"/>
      <w:marBottom w:val="0"/>
      <w:divBdr>
        <w:top w:val="none" w:sz="0" w:space="0" w:color="auto"/>
        <w:left w:val="none" w:sz="0" w:space="0" w:color="auto"/>
        <w:bottom w:val="none" w:sz="0" w:space="0" w:color="auto"/>
        <w:right w:val="none" w:sz="0" w:space="0" w:color="auto"/>
      </w:divBdr>
    </w:div>
    <w:div w:id="1929456977">
      <w:bodyDiv w:val="1"/>
      <w:marLeft w:val="0"/>
      <w:marRight w:val="0"/>
      <w:marTop w:val="0"/>
      <w:marBottom w:val="0"/>
      <w:divBdr>
        <w:top w:val="none" w:sz="0" w:space="0" w:color="auto"/>
        <w:left w:val="none" w:sz="0" w:space="0" w:color="auto"/>
        <w:bottom w:val="none" w:sz="0" w:space="0" w:color="auto"/>
        <w:right w:val="none" w:sz="0" w:space="0" w:color="auto"/>
      </w:divBdr>
    </w:div>
    <w:div w:id="1932469600">
      <w:bodyDiv w:val="1"/>
      <w:marLeft w:val="0"/>
      <w:marRight w:val="0"/>
      <w:marTop w:val="0"/>
      <w:marBottom w:val="0"/>
      <w:divBdr>
        <w:top w:val="none" w:sz="0" w:space="0" w:color="auto"/>
        <w:left w:val="none" w:sz="0" w:space="0" w:color="auto"/>
        <w:bottom w:val="none" w:sz="0" w:space="0" w:color="auto"/>
        <w:right w:val="none" w:sz="0" w:space="0" w:color="auto"/>
      </w:divBdr>
    </w:div>
    <w:div w:id="1949969900">
      <w:bodyDiv w:val="1"/>
      <w:marLeft w:val="0"/>
      <w:marRight w:val="0"/>
      <w:marTop w:val="0"/>
      <w:marBottom w:val="0"/>
      <w:divBdr>
        <w:top w:val="none" w:sz="0" w:space="0" w:color="auto"/>
        <w:left w:val="none" w:sz="0" w:space="0" w:color="auto"/>
        <w:bottom w:val="none" w:sz="0" w:space="0" w:color="auto"/>
        <w:right w:val="none" w:sz="0" w:space="0" w:color="auto"/>
      </w:divBdr>
    </w:div>
    <w:div w:id="1957828120">
      <w:bodyDiv w:val="1"/>
      <w:marLeft w:val="0"/>
      <w:marRight w:val="0"/>
      <w:marTop w:val="0"/>
      <w:marBottom w:val="0"/>
      <w:divBdr>
        <w:top w:val="none" w:sz="0" w:space="0" w:color="auto"/>
        <w:left w:val="none" w:sz="0" w:space="0" w:color="auto"/>
        <w:bottom w:val="none" w:sz="0" w:space="0" w:color="auto"/>
        <w:right w:val="none" w:sz="0" w:space="0" w:color="auto"/>
      </w:divBdr>
    </w:div>
    <w:div w:id="1977182569">
      <w:bodyDiv w:val="1"/>
      <w:marLeft w:val="0"/>
      <w:marRight w:val="0"/>
      <w:marTop w:val="0"/>
      <w:marBottom w:val="0"/>
      <w:divBdr>
        <w:top w:val="none" w:sz="0" w:space="0" w:color="auto"/>
        <w:left w:val="none" w:sz="0" w:space="0" w:color="auto"/>
        <w:bottom w:val="none" w:sz="0" w:space="0" w:color="auto"/>
        <w:right w:val="none" w:sz="0" w:space="0" w:color="auto"/>
      </w:divBdr>
    </w:div>
    <w:div w:id="1981110527">
      <w:bodyDiv w:val="1"/>
      <w:marLeft w:val="0"/>
      <w:marRight w:val="0"/>
      <w:marTop w:val="0"/>
      <w:marBottom w:val="0"/>
      <w:divBdr>
        <w:top w:val="none" w:sz="0" w:space="0" w:color="auto"/>
        <w:left w:val="none" w:sz="0" w:space="0" w:color="auto"/>
        <w:bottom w:val="none" w:sz="0" w:space="0" w:color="auto"/>
        <w:right w:val="none" w:sz="0" w:space="0" w:color="auto"/>
      </w:divBdr>
    </w:div>
    <w:div w:id="200994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scovernorthernireland.com/things-to-do/saint-patricks-way-the-pilgrims-walk-p710871" TargetMode="External"/><Relationship Id="rId18" Type="http://schemas.openxmlformats.org/officeDocument/2006/relationships/hyperlink" Target="https://www.thesheddistillery.com/visit-us/" TargetMode="External"/><Relationship Id="rId26" Type="http://schemas.openxmlformats.org/officeDocument/2006/relationships/hyperlink" Target="https://www.ireland.com/en-gb/" TargetMode="External"/><Relationship Id="rId3" Type="http://schemas.openxmlformats.org/officeDocument/2006/relationships/customXml" Target="../customXml/item3.xml"/><Relationship Id="rId21" Type="http://schemas.openxmlformats.org/officeDocument/2006/relationships/hyperlink" Target="https://www.translink.co.uk/corporate/media/pressreleases/bgcsupdates" TargetMode="External"/><Relationship Id="rId7" Type="http://schemas.openxmlformats.org/officeDocument/2006/relationships/settings" Target="settings.xml"/><Relationship Id="rId12" Type="http://schemas.openxmlformats.org/officeDocument/2006/relationships/hyperlink" Target="https://oscariana.ie/" TargetMode="External"/><Relationship Id="rId17" Type="http://schemas.openxmlformats.org/officeDocument/2006/relationships/hyperlink" Target="https://slowadventure.ie/experiences/the-slow-adventure-jackalope-cycle-trail/" TargetMode="External"/><Relationship Id="rId25" Type="http://schemas.openxmlformats.org/officeDocument/2006/relationships/hyperlink" Target="https://www.cityofderryairport.com/" TargetMode="External"/><Relationship Id="rId2" Type="http://schemas.openxmlformats.org/officeDocument/2006/relationships/customXml" Target="../customXml/item2.xml"/><Relationship Id="rId16" Type="http://schemas.openxmlformats.org/officeDocument/2006/relationships/hyperlink" Target="https://www.stdeclansway.ie/" TargetMode="External"/><Relationship Id="rId20" Type="http://schemas.openxmlformats.org/officeDocument/2006/relationships/hyperlink" Target="https://www.ireland.com/en-gb/destinations/regions/causeway-coast/"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sittrinity.ie" TargetMode="External"/><Relationship Id="rId24" Type="http://schemas.openxmlformats.org/officeDocument/2006/relationships/hyperlink" Target="http://www.dunlucelodge.com" TargetMode="External"/><Relationship Id="rId5" Type="http://schemas.openxmlformats.org/officeDocument/2006/relationships/numbering" Target="numbering.xml"/><Relationship Id="rId15" Type="http://schemas.openxmlformats.org/officeDocument/2006/relationships/hyperlink" Target="https://www.ireland.com/en-gb/destinations/regions/causeway-coast/" TargetMode="External"/><Relationship Id="rId23" Type="http://schemas.openxmlformats.org/officeDocument/2006/relationships/hyperlink" Target="https://www.nationalgeographic.com/travel/slideshow/best-of-the-world-2025" TargetMode="External"/><Relationship Id="rId28" Type="http://schemas.openxmlformats.org/officeDocument/2006/relationships/theme" Target="theme/theme1.xml"/><Relationship Id="rId10" Type="http://schemas.openxmlformats.org/officeDocument/2006/relationships/hyperlink" Target="https://oscarwildehouse.com/?v=7885444af42e" TargetMode="External"/><Relationship Id="rId19" Type="http://schemas.openxmlformats.org/officeDocument/2006/relationships/hyperlink" Target="https://www.ireland.com/en-gb/destinations/experiences/wild-atlantic-way/" TargetMode="External"/><Relationship Id="rId4" Type="http://schemas.openxmlformats.org/officeDocument/2006/relationships/customXml" Target="../customXml/item4.xml"/><Relationship Id="rId9" Type="http://schemas.openxmlformats.org/officeDocument/2006/relationships/hyperlink" Target="https://www.ireland.com/en-gb/magazine/guides/enniskillen/" TargetMode="External"/><Relationship Id="rId14" Type="http://schemas.openxmlformats.org/officeDocument/2006/relationships/hyperlink" Target="https://www.royalportrushgolfclub.com/" TargetMode="External"/><Relationship Id="rId22" Type="http://schemas.openxmlformats.org/officeDocument/2006/relationships/hyperlink" Target="https://www.ireland.com/en-gb/magazine/culture/cork-city-experience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9A5F9-95E1-4951-8A16-D958E34F59A0}">
  <ds:schemaRefs>
    <ds:schemaRef ds:uri="http://schemas.microsoft.com/sharepoint/v3/contenttype/forms"/>
  </ds:schemaRefs>
</ds:datastoreItem>
</file>

<file path=customXml/itemProps2.xml><?xml version="1.0" encoding="utf-8"?>
<ds:datastoreItem xmlns:ds="http://schemas.openxmlformats.org/officeDocument/2006/customXml" ds:itemID="{980ED5BE-76CB-4C7F-BE54-E1EF23C94723}">
  <ds:schemaRefs>
    <ds:schemaRef ds:uri="http://schemas.openxmlformats.org/officeDocument/2006/bibliography"/>
  </ds:schemaRefs>
</ds:datastoreItem>
</file>

<file path=customXml/itemProps3.xml><?xml version="1.0" encoding="utf-8"?>
<ds:datastoreItem xmlns:ds="http://schemas.openxmlformats.org/officeDocument/2006/customXml" ds:itemID="{7D070186-0D1B-454F-9A7D-D51760B4EB3A}">
  <ds:schemaRefs>
    <ds:schemaRef ds:uri="http://schemas.microsoft.com/office/2006/metadata/properties"/>
    <ds:schemaRef ds:uri="http://schemas.microsoft.com/office/infopath/2007/PartnerControls"/>
    <ds:schemaRef ds:uri="4f6dd7a2-e57f-4dde-9738-432d6a3c79da"/>
  </ds:schemaRefs>
</ds:datastoreItem>
</file>

<file path=customXml/itemProps4.xml><?xml version="1.0" encoding="utf-8"?>
<ds:datastoreItem xmlns:ds="http://schemas.openxmlformats.org/officeDocument/2006/customXml" ds:itemID="{D694D1F2-23FB-4EA2-B5A1-CF514942F387}"/>
</file>

<file path=docProps/app.xml><?xml version="1.0" encoding="utf-8"?>
<Properties xmlns="http://schemas.openxmlformats.org/officeDocument/2006/extended-properties" xmlns:vt="http://schemas.openxmlformats.org/officeDocument/2006/docPropsVTypes">
  <Template>Normal.dotm</Template>
  <TotalTime>174</TotalTime>
  <Pages>3</Pages>
  <Words>1243</Words>
  <Characters>7090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8317</CharactersWithSpaces>
  <SharedDoc>false</SharedDoc>
  <HLinks>
    <vt:vector size="42" baseType="variant">
      <vt:variant>
        <vt:i4>7340141</vt:i4>
      </vt:variant>
      <vt:variant>
        <vt:i4>18</vt:i4>
      </vt:variant>
      <vt:variant>
        <vt:i4>0</vt:i4>
      </vt:variant>
      <vt:variant>
        <vt:i4>5</vt:i4>
      </vt:variant>
      <vt:variant>
        <vt:lpwstr>https://www.ireland.com/en-gb/</vt:lpwstr>
      </vt:variant>
      <vt:variant>
        <vt:lpwstr/>
      </vt:variant>
      <vt:variant>
        <vt:i4>6422633</vt:i4>
      </vt:variant>
      <vt:variant>
        <vt:i4>15</vt:i4>
      </vt:variant>
      <vt:variant>
        <vt:i4>0</vt:i4>
      </vt:variant>
      <vt:variant>
        <vt:i4>5</vt:i4>
      </vt:variant>
      <vt:variant>
        <vt:lpwstr>https://eur04.safelinks.protection.outlook.com/?url=https%3A%2F%2Fcityofderryairport.us21.list-manage.com%2Ftrack%2Fclick%3Fu%3D06028458aa24b33551969d314%26id%3Db69d4c3baa%26e%3Da5c9f5ab43&amp;data=05%7C02%7CGArmitage%40tourismireland.com%7Cd1fe77bd41614ddfd73308dcc379d65e%7C7fcc02888b8044c8b5cdd8e57b64ba8c%7C0%7C0%7C638600175294049605%7CUnknown%7CTWFpbGZsb3d8eyJWIjoiMC4wLjAwMDAiLCJQIjoiV2luMzIiLCJBTiI6Ik1haWwiLCJXVCI6Mn0%3D%7C0%7C%7C%7C&amp;sdata=cxV3vCrQgcjLbiolGGiUl%2B2w4qMTWMRm9H3RGyQ452M%3D&amp;reserved=0</vt:lpwstr>
      </vt:variant>
      <vt:variant>
        <vt:lpwstr/>
      </vt:variant>
      <vt:variant>
        <vt:i4>6553699</vt:i4>
      </vt:variant>
      <vt:variant>
        <vt:i4>12</vt:i4>
      </vt:variant>
      <vt:variant>
        <vt:i4>0</vt:i4>
      </vt:variant>
      <vt:variant>
        <vt:i4>5</vt:i4>
      </vt:variant>
      <vt:variant>
        <vt:lpwstr>https://eur04.safelinks.protection.outlook.com/?url=https%3A%2F%2Fcityofderryairport.us21.list-manage.com%2Ftrack%2Fclick%3Fu%3D06028458aa24b33551969d314%26id%3D229f9c9708%26e%3Da5c9f5ab43&amp;data=05%7C02%7CGArmitage%40tourismireland.com%7Cd1fe77bd41614ddfd73308dcc379d65e%7C7fcc02888b8044c8b5cdd8e57b64ba8c%7C0%7C0%7C638600175294043135%7CUnknown%7CTWFpbGZsb3d8eyJWIjoiMC4wLjAwMDAiLCJQIjoiV2luMzIiLCJBTiI6Ik1haWwiLCJXVCI6Mn0%3D%7C0%7C%7C%7C&amp;sdata=D359lo2tHTOKGQzJ%2BykVArqHs4GDZhQdwObdSmUOGC8%3D&amp;reserved=0</vt:lpwstr>
      </vt:variant>
      <vt:variant>
        <vt:lpwstr/>
      </vt:variant>
      <vt:variant>
        <vt:i4>5701705</vt:i4>
      </vt:variant>
      <vt:variant>
        <vt:i4>9</vt:i4>
      </vt:variant>
      <vt:variant>
        <vt:i4>0</vt:i4>
      </vt:variant>
      <vt:variant>
        <vt:i4>5</vt:i4>
      </vt:variant>
      <vt:variant>
        <vt:lpwstr>http://www.dunlucelodge.com/</vt:lpwstr>
      </vt:variant>
      <vt:variant>
        <vt:lpwstr/>
      </vt:variant>
      <vt:variant>
        <vt:i4>5701705</vt:i4>
      </vt:variant>
      <vt:variant>
        <vt:i4>6</vt:i4>
      </vt:variant>
      <vt:variant>
        <vt:i4>0</vt:i4>
      </vt:variant>
      <vt:variant>
        <vt:i4>5</vt:i4>
      </vt:variant>
      <vt:variant>
        <vt:lpwstr>http://www.dunlucelodge.com/</vt:lpwstr>
      </vt:variant>
      <vt:variant>
        <vt:lpwstr/>
      </vt:variant>
      <vt:variant>
        <vt:i4>786508</vt:i4>
      </vt:variant>
      <vt:variant>
        <vt:i4>3</vt:i4>
      </vt:variant>
      <vt:variant>
        <vt:i4>0</vt:i4>
      </vt:variant>
      <vt:variant>
        <vt:i4>5</vt:i4>
      </vt:variant>
      <vt:variant>
        <vt:lpwstr>https://discovernorthernireland.com/things-to-do/saint-patricks-way-the-pilgrims-walk-p710871</vt:lpwstr>
      </vt:variant>
      <vt:variant>
        <vt:lpwstr/>
      </vt:variant>
      <vt:variant>
        <vt:i4>3735648</vt:i4>
      </vt:variant>
      <vt:variant>
        <vt:i4>0</vt:i4>
      </vt:variant>
      <vt:variant>
        <vt:i4>0</vt:i4>
      </vt:variant>
      <vt:variant>
        <vt:i4>5</vt:i4>
      </vt:variant>
      <vt:variant>
        <vt:lpwstr>https://www.translink.co.uk/bth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Watkins</dc:creator>
  <cp:keywords/>
  <dc:description/>
  <cp:lastModifiedBy>Sheelagh Hughes</cp:lastModifiedBy>
  <cp:revision>39</cp:revision>
  <dcterms:created xsi:type="dcterms:W3CDTF">2024-11-27T18:33:00Z</dcterms:created>
  <dcterms:modified xsi:type="dcterms:W3CDTF">2024-11-29T12:36:00Z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